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6F1C" w14:textId="77777777" w:rsidR="0069039E" w:rsidRDefault="0069039E" w:rsidP="00E37642">
      <w:pPr>
        <w:pStyle w:val="Bodycopy"/>
        <w:rPr>
          <w:sz w:val="24"/>
          <w:szCs w:val="24"/>
        </w:rPr>
      </w:pPr>
    </w:p>
    <w:p w14:paraId="496EEA5A" w14:textId="172079EA" w:rsidR="00021184" w:rsidRPr="002431A1" w:rsidRDefault="006F2EBC" w:rsidP="00E37642">
      <w:pPr>
        <w:pStyle w:val="Bodycopy"/>
        <w:rPr>
          <w:sz w:val="24"/>
          <w:szCs w:val="24"/>
        </w:rPr>
      </w:pPr>
      <w:r>
        <w:rPr>
          <w:sz w:val="24"/>
          <w:szCs w:val="24"/>
        </w:rPr>
        <w:t>02.08</w:t>
      </w:r>
      <w:r w:rsidR="00247674">
        <w:rPr>
          <w:sz w:val="24"/>
          <w:szCs w:val="24"/>
        </w:rPr>
        <w:t>.26</w:t>
      </w:r>
    </w:p>
    <w:p w14:paraId="2EC96690" w14:textId="77777777" w:rsidR="00E37642" w:rsidRDefault="00E37642" w:rsidP="00AB110E">
      <w:pPr>
        <w:pStyle w:val="Bodycopy"/>
        <w:jc w:val="center"/>
        <w:rPr>
          <w:sz w:val="24"/>
          <w:szCs w:val="24"/>
        </w:rPr>
      </w:pPr>
    </w:p>
    <w:p w14:paraId="693D1ED8" w14:textId="1E372891" w:rsidR="00AB110E" w:rsidRPr="00AB110E" w:rsidRDefault="00150B06" w:rsidP="00AB110E">
      <w:pPr>
        <w:pStyle w:val="Bodycopy"/>
        <w:jc w:val="center"/>
        <w:rPr>
          <w:sz w:val="24"/>
          <w:szCs w:val="24"/>
        </w:rPr>
      </w:pPr>
      <w:r w:rsidRPr="00AB110E">
        <w:rPr>
          <w:sz w:val="24"/>
          <w:szCs w:val="24"/>
        </w:rPr>
        <w:t>Without prejudice</w:t>
      </w:r>
    </w:p>
    <w:p w14:paraId="68D538E8" w14:textId="5E4E95DD" w:rsidR="00AB110E" w:rsidRPr="00AB110E" w:rsidRDefault="00150B06" w:rsidP="00AB110E">
      <w:pPr>
        <w:pStyle w:val="Bodycopy"/>
        <w:jc w:val="center"/>
        <w:rPr>
          <w:sz w:val="24"/>
          <w:szCs w:val="24"/>
        </w:rPr>
      </w:pPr>
      <w:r w:rsidRPr="00AB110E">
        <w:rPr>
          <w:sz w:val="24"/>
          <w:szCs w:val="24"/>
        </w:rPr>
        <w:t>Subject to change</w:t>
      </w:r>
    </w:p>
    <w:p w14:paraId="5DA5814B" w14:textId="77777777" w:rsidR="0069039E" w:rsidRDefault="0069039E" w:rsidP="003632D4">
      <w:pPr>
        <w:pStyle w:val="Bodycopy"/>
        <w:jc w:val="center"/>
        <w:rPr>
          <w:b/>
          <w:bCs/>
          <w:sz w:val="32"/>
          <w:szCs w:val="32"/>
          <w:u w:val="single"/>
        </w:rPr>
      </w:pPr>
    </w:p>
    <w:p w14:paraId="66CAB9D5" w14:textId="10D734A4" w:rsidR="00B62738" w:rsidRDefault="00AB110E" w:rsidP="00F26D0A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B110E">
        <w:rPr>
          <w:rFonts w:asciiTheme="minorHAnsi" w:hAnsiTheme="minorHAnsi" w:cstheme="minorHAnsi"/>
          <w:b/>
          <w:bCs/>
          <w:sz w:val="28"/>
          <w:szCs w:val="28"/>
          <w:u w:val="single"/>
        </w:rPr>
        <w:t>SUBJECT</w:t>
      </w:r>
      <w:r w:rsidR="003743B1" w:rsidRPr="00AB110E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: </w:t>
      </w:r>
      <w:r w:rsidR="0001300C" w:rsidRPr="0001300C">
        <w:rPr>
          <w:rFonts w:asciiTheme="minorHAnsi" w:hAnsiTheme="minorHAnsi" w:cstheme="minorHAnsi"/>
          <w:b/>
          <w:bCs/>
          <w:sz w:val="28"/>
          <w:szCs w:val="28"/>
          <w:u w:val="single"/>
        </w:rPr>
        <w:t>REROUTING SURCHARGE</w:t>
      </w:r>
      <w:r w:rsidR="0001300C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- SOUTHERN EUROPE TO KOPER / TRIESTE / RIJEKA </w:t>
      </w:r>
    </w:p>
    <w:p w14:paraId="0B06BDB6" w14:textId="77777777" w:rsidR="006F2EBC" w:rsidRDefault="006F2EBC" w:rsidP="00150B06">
      <w:pPr>
        <w:pStyle w:val="Bodycopy"/>
        <w:spacing w:before="0" w:after="0"/>
      </w:pPr>
    </w:p>
    <w:p w14:paraId="3782846E" w14:textId="596822AA" w:rsidR="00F00C9F" w:rsidRDefault="00150B06" w:rsidP="00150B06">
      <w:pPr>
        <w:pStyle w:val="Bodycopy"/>
        <w:spacing w:before="0" w:after="0"/>
      </w:pPr>
      <w:r w:rsidRPr="00150B06">
        <w:t>Dear valued customer,</w:t>
      </w:r>
    </w:p>
    <w:p w14:paraId="3B433DB6" w14:textId="77777777" w:rsidR="006F2EBC" w:rsidRDefault="006F2EBC" w:rsidP="00150B06">
      <w:pPr>
        <w:pStyle w:val="Bodycopy"/>
        <w:spacing w:before="0" w:after="0"/>
      </w:pPr>
    </w:p>
    <w:p w14:paraId="40A0CE90" w14:textId="77777777" w:rsidR="006F2EBC" w:rsidRDefault="00247674" w:rsidP="00247674">
      <w:pPr>
        <w:pStyle w:val="Bodycopy"/>
        <w:spacing w:before="0"/>
        <w:rPr>
          <w:lang w:val="en-IL"/>
        </w:rPr>
      </w:pPr>
      <w:r w:rsidRPr="00247674">
        <w:rPr>
          <w:lang w:val="en-IL"/>
        </w:rPr>
        <w:t xml:space="preserve">We would like to inform you about upcoming infrastructure constraints affecting key rail corridors in </w:t>
      </w:r>
    </w:p>
    <w:p w14:paraId="7C798F4D" w14:textId="5E7B70BC" w:rsidR="006F2EBC" w:rsidRDefault="00247674" w:rsidP="00247674">
      <w:pPr>
        <w:pStyle w:val="Bodycopy"/>
        <w:spacing w:before="0"/>
        <w:rPr>
          <w:lang w:val="en-IL"/>
        </w:rPr>
      </w:pPr>
      <w:r w:rsidRPr="00247674">
        <w:rPr>
          <w:b/>
          <w:bCs/>
          <w:lang w:val="en-IL"/>
        </w:rPr>
        <w:t>Southern Europe (Italy and Slovenia)</w:t>
      </w:r>
      <w:r w:rsidRPr="00247674">
        <w:rPr>
          <w:lang w:val="en-IL"/>
        </w:rPr>
        <w:t>. This disruption will extend over an approximate four</w:t>
      </w:r>
      <w:r w:rsidRPr="00247674">
        <w:rPr>
          <w:lang w:val="en-IL"/>
        </w:rPr>
        <w:noBreakHyphen/>
        <w:t xml:space="preserve">week period, </w:t>
      </w:r>
    </w:p>
    <w:p w14:paraId="16B4EC3B" w14:textId="53F1C0AD" w:rsidR="00247674" w:rsidRPr="00247674" w:rsidRDefault="00247674" w:rsidP="00247674">
      <w:pPr>
        <w:pStyle w:val="Bodycopy"/>
        <w:spacing w:before="0"/>
        <w:rPr>
          <w:lang w:val="en-IL"/>
        </w:rPr>
      </w:pPr>
      <w:r w:rsidRPr="00247674">
        <w:rPr>
          <w:lang w:val="en-IL"/>
        </w:rPr>
        <w:t xml:space="preserve">from </w:t>
      </w:r>
      <w:r w:rsidRPr="00247674">
        <w:rPr>
          <w:b/>
          <w:bCs/>
          <w:lang w:val="en-IL"/>
        </w:rPr>
        <w:t>22 August to 20 September 2026</w:t>
      </w:r>
      <w:r w:rsidRPr="00247674">
        <w:rPr>
          <w:lang w:val="en-IL"/>
        </w:rPr>
        <w:t>.</w:t>
      </w:r>
    </w:p>
    <w:p w14:paraId="1B863870" w14:textId="77777777" w:rsidR="006F2EBC" w:rsidRDefault="00247674" w:rsidP="00247674">
      <w:pPr>
        <w:pStyle w:val="Bodycopy"/>
        <w:spacing w:before="0"/>
        <w:rPr>
          <w:lang w:val="en-IL"/>
        </w:rPr>
      </w:pPr>
      <w:r w:rsidRPr="00247674">
        <w:rPr>
          <w:lang w:val="en-IL"/>
        </w:rPr>
        <w:t xml:space="preserve">Due to </w:t>
      </w:r>
      <w:r w:rsidRPr="00247674">
        <w:rPr>
          <w:b/>
          <w:bCs/>
          <w:lang w:val="en-IL"/>
        </w:rPr>
        <w:t>extensive closures on Adriatic port rail corridors</w:t>
      </w:r>
      <w:r w:rsidRPr="00247674">
        <w:rPr>
          <w:lang w:val="en-IL"/>
        </w:rPr>
        <w:t xml:space="preserve">, access to Adriatic ports – </w:t>
      </w:r>
      <w:r w:rsidRPr="00247674">
        <w:rPr>
          <w:b/>
          <w:bCs/>
          <w:lang w:val="en-IL"/>
        </w:rPr>
        <w:t>Trieste, Koper, and Rijeka</w:t>
      </w:r>
      <w:r w:rsidRPr="00247674">
        <w:rPr>
          <w:lang w:val="en-IL"/>
        </w:rPr>
        <w:t xml:space="preserve"> – </w:t>
      </w:r>
    </w:p>
    <w:p w14:paraId="1FA2A07D" w14:textId="1DA34477" w:rsidR="00247674" w:rsidRPr="00247674" w:rsidRDefault="00247674" w:rsidP="00247674">
      <w:pPr>
        <w:pStyle w:val="Bodycopy"/>
        <w:spacing w:before="0"/>
        <w:rPr>
          <w:lang w:val="en-IL"/>
        </w:rPr>
      </w:pPr>
      <w:r w:rsidRPr="00247674">
        <w:rPr>
          <w:lang w:val="en-IL"/>
        </w:rPr>
        <w:t xml:space="preserve">remains possible only via </w:t>
      </w:r>
      <w:r w:rsidRPr="00247674">
        <w:rPr>
          <w:b/>
          <w:bCs/>
          <w:lang w:val="en-IL"/>
        </w:rPr>
        <w:t>longer alternative routings</w:t>
      </w:r>
      <w:r w:rsidRPr="00247674">
        <w:rPr>
          <w:lang w:val="en-IL"/>
        </w:rPr>
        <w:t>.</w:t>
      </w:r>
    </w:p>
    <w:p w14:paraId="3FBC458E" w14:textId="77777777" w:rsidR="006F2EBC" w:rsidRDefault="00247674" w:rsidP="00247674">
      <w:pPr>
        <w:pStyle w:val="Bodycopy"/>
        <w:spacing w:before="0"/>
        <w:rPr>
          <w:b/>
          <w:bCs/>
          <w:lang w:val="en-IL"/>
        </w:rPr>
      </w:pPr>
      <w:r w:rsidRPr="00247674">
        <w:rPr>
          <w:lang w:val="en-IL"/>
        </w:rPr>
        <w:t xml:space="preserve">These detours are necessary to ensure continuity of service but result in </w:t>
      </w:r>
      <w:r w:rsidRPr="00247674">
        <w:rPr>
          <w:b/>
          <w:bCs/>
          <w:lang w:val="en-IL"/>
        </w:rPr>
        <w:t xml:space="preserve">significantly increased transport </w:t>
      </w:r>
    </w:p>
    <w:p w14:paraId="3CF3AE82" w14:textId="6238FFDA" w:rsidR="00247674" w:rsidRPr="00247674" w:rsidRDefault="00247674" w:rsidP="00247674">
      <w:pPr>
        <w:pStyle w:val="Bodycopy"/>
        <w:spacing w:before="0"/>
        <w:rPr>
          <w:lang w:val="en-IL"/>
        </w:rPr>
      </w:pPr>
      <w:r w:rsidRPr="00247674">
        <w:rPr>
          <w:b/>
          <w:bCs/>
          <w:lang w:val="en-IL"/>
        </w:rPr>
        <w:t>distances and operational complexity</w:t>
      </w:r>
      <w:r w:rsidRPr="00247674">
        <w:rPr>
          <w:lang w:val="en-IL"/>
        </w:rPr>
        <w:t>.</w:t>
      </w:r>
    </w:p>
    <w:p w14:paraId="0CAB5CC9" w14:textId="12414E22" w:rsidR="00247674" w:rsidRPr="00247674" w:rsidRDefault="00247674" w:rsidP="00247674">
      <w:pPr>
        <w:pStyle w:val="Bodycopy"/>
        <w:spacing w:before="0"/>
        <w:rPr>
          <w:b/>
          <w:bCs/>
          <w:lang w:val="en-IL"/>
        </w:rPr>
      </w:pPr>
      <w:proofErr w:type="gramStart"/>
      <w:r w:rsidRPr="00247674">
        <w:rPr>
          <w:b/>
          <w:bCs/>
          <w:lang w:val="en-IL"/>
        </w:rPr>
        <w:t>In light of</w:t>
      </w:r>
      <w:proofErr w:type="gramEnd"/>
      <w:r w:rsidRPr="00247674">
        <w:rPr>
          <w:b/>
          <w:bCs/>
          <w:lang w:val="en-IL"/>
        </w:rPr>
        <w:t xml:space="preserve"> these developments, we are required to implement</w:t>
      </w:r>
      <w:r>
        <w:rPr>
          <w:b/>
          <w:bCs/>
          <w:lang w:val="en-IL"/>
        </w:rPr>
        <w:t>:</w:t>
      </w:r>
    </w:p>
    <w:p w14:paraId="68FDCE09" w14:textId="66CB311D" w:rsidR="00570F6D" w:rsidRDefault="00247674" w:rsidP="00247674">
      <w:pPr>
        <w:pStyle w:val="Bodycopy"/>
        <w:spacing w:before="0"/>
        <w:rPr>
          <w:b/>
          <w:bCs/>
          <w:lang w:val="en-IL"/>
        </w:rPr>
      </w:pPr>
      <w:r w:rsidRPr="00247674">
        <w:rPr>
          <w:b/>
          <w:bCs/>
          <w:lang w:val="en-IL"/>
        </w:rPr>
        <w:t>Rerouting surcharge</w:t>
      </w:r>
      <w:r w:rsidR="00570F6D">
        <w:rPr>
          <w:b/>
          <w:bCs/>
          <w:lang w:val="en-IL"/>
        </w:rPr>
        <w:t>: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847"/>
        <w:gridCol w:w="1073"/>
        <w:gridCol w:w="847"/>
        <w:gridCol w:w="1073"/>
        <w:gridCol w:w="847"/>
        <w:gridCol w:w="1073"/>
        <w:gridCol w:w="847"/>
        <w:gridCol w:w="1073"/>
        <w:gridCol w:w="847"/>
        <w:gridCol w:w="1073"/>
      </w:tblGrid>
      <w:tr w:rsidR="00D10029" w:rsidRPr="00D10029" w14:paraId="0F98BCE7" w14:textId="77777777" w:rsidTr="00D10029">
        <w:trPr>
          <w:trHeight w:val="315"/>
        </w:trPr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5FEB412D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b/>
                <w:bCs/>
                <w:lang w:val="en-IL" w:eastAsia="en-IL" w:bidi="he-IL"/>
              </w:rPr>
              <w:t>GERMANY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5F3046DF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  <w:t>AUSTRIA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5A1BB3F9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  <w:t>HUNGARY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73D444ED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  <w:t>CZECH REPUBLIC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1652066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b/>
                <w:bCs/>
                <w:color w:val="000000"/>
                <w:lang w:val="en-IL" w:eastAsia="en-IL" w:bidi="he-IL"/>
              </w:rPr>
              <w:t>SLOVEKIA</w:t>
            </w:r>
          </w:p>
        </w:tc>
      </w:tr>
      <w:tr w:rsidR="00D10029" w:rsidRPr="00D10029" w14:paraId="5F3129DD" w14:textId="77777777" w:rsidTr="00D10029">
        <w:trPr>
          <w:trHeight w:val="315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193A735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20'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8828C6C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40'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351E1ED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20'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7552102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40'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7E01062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20'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9E16475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40'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6D7A2B5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20'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98A0186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40'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E69509D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20'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9467632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40'</w:t>
            </w:r>
          </w:p>
        </w:tc>
      </w:tr>
      <w:tr w:rsidR="00D10029" w:rsidRPr="00D10029" w14:paraId="672241E4" w14:textId="77777777" w:rsidTr="00D10029">
        <w:trPr>
          <w:trHeight w:val="315"/>
        </w:trPr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FEAFC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58 €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6AE5E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116 €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DC50D9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76 €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1662AF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152 €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D4A2D9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88 €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83F6A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176 €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5A485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88 €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54215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176 €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4E934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88 €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537E54" w14:textId="77777777" w:rsidR="00D10029" w:rsidRPr="00D10029" w:rsidRDefault="00D10029" w:rsidP="00D100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L" w:eastAsia="en-IL" w:bidi="he-IL"/>
              </w:rPr>
            </w:pPr>
            <w:r w:rsidRPr="00D10029">
              <w:rPr>
                <w:rFonts w:eastAsia="Times New Roman" w:cs="Calibri"/>
                <w:color w:val="000000"/>
                <w:lang w:val="en-IL" w:eastAsia="en-IL" w:bidi="he-IL"/>
              </w:rPr>
              <w:t>176 €</w:t>
            </w:r>
          </w:p>
        </w:tc>
      </w:tr>
    </w:tbl>
    <w:p w14:paraId="4E93F061" w14:textId="77777777" w:rsidR="006F2EBC" w:rsidRPr="00247674" w:rsidRDefault="006F2EBC" w:rsidP="00247674">
      <w:pPr>
        <w:pStyle w:val="Bodycopy"/>
        <w:spacing w:before="0"/>
        <w:rPr>
          <w:b/>
          <w:bCs/>
          <w:lang w:val="en-IL"/>
        </w:rPr>
      </w:pPr>
    </w:p>
    <w:p w14:paraId="50E04CAD" w14:textId="34C53FFD" w:rsidR="00247674" w:rsidRDefault="00247674" w:rsidP="00247674">
      <w:pPr>
        <w:pStyle w:val="Bodycopy"/>
        <w:spacing w:before="0"/>
        <w:rPr>
          <w:b/>
          <w:bCs/>
          <w:lang w:val="en-IL"/>
        </w:rPr>
      </w:pPr>
      <w:r w:rsidRPr="00247674">
        <w:rPr>
          <w:b/>
          <w:bCs/>
          <w:lang w:val="en-IL"/>
        </w:rPr>
        <w:t>·         Valid for all Adriatic port routings (Trieste / Koper / Rijeka)</w:t>
      </w:r>
      <w:r w:rsidR="006F2EBC">
        <w:rPr>
          <w:b/>
          <w:bCs/>
          <w:lang w:val="en-IL"/>
        </w:rPr>
        <w:t xml:space="preserve"> </w:t>
      </w:r>
    </w:p>
    <w:p w14:paraId="2CDFB783" w14:textId="68700B92" w:rsidR="00006F43" w:rsidRDefault="00006F43" w:rsidP="00006F43">
      <w:pPr>
        <w:pStyle w:val="Bodycopy"/>
        <w:spacing w:before="0"/>
        <w:rPr>
          <w:b/>
          <w:bCs/>
          <w:lang w:val="en-IL"/>
        </w:rPr>
      </w:pPr>
      <w:r w:rsidRPr="00247674">
        <w:rPr>
          <w:b/>
          <w:bCs/>
          <w:lang w:val="en-IL"/>
        </w:rPr>
        <w:t xml:space="preserve">·         </w:t>
      </w:r>
      <w:r w:rsidRPr="00CA4AF5">
        <w:rPr>
          <w:b/>
          <w:bCs/>
          <w:highlight w:val="cyan"/>
          <w:lang w:val="en-IL"/>
        </w:rPr>
        <w:t>Will be charged in addition to EXW charges</w:t>
      </w:r>
    </w:p>
    <w:p w14:paraId="47EA702C" w14:textId="5A8F0814" w:rsidR="00247674" w:rsidRPr="00247674" w:rsidRDefault="00247674" w:rsidP="00247674">
      <w:pPr>
        <w:pStyle w:val="Bodycopy"/>
        <w:spacing w:before="0"/>
        <w:rPr>
          <w:b/>
          <w:bCs/>
          <w:lang w:val="en-IL"/>
        </w:rPr>
      </w:pPr>
      <w:r w:rsidRPr="00247674">
        <w:rPr>
          <w:b/>
          <w:bCs/>
          <w:lang w:val="en-IL"/>
        </w:rPr>
        <w:t>·         Validity: 22 August to 20 September 2026</w:t>
      </w:r>
      <w:r>
        <w:rPr>
          <w:b/>
          <w:bCs/>
          <w:lang w:val="en-IL"/>
        </w:rPr>
        <w:t xml:space="preserve"> (might be extended according to the </w:t>
      </w:r>
      <w:proofErr w:type="gramStart"/>
      <w:r>
        <w:rPr>
          <w:b/>
          <w:bCs/>
          <w:lang w:val="en-IL"/>
        </w:rPr>
        <w:t>on going</w:t>
      </w:r>
      <w:proofErr w:type="gramEnd"/>
      <w:r>
        <w:rPr>
          <w:b/>
          <w:bCs/>
          <w:lang w:val="en-IL"/>
        </w:rPr>
        <w:t xml:space="preserve"> work)</w:t>
      </w:r>
    </w:p>
    <w:p w14:paraId="55B5CFF8" w14:textId="77777777" w:rsidR="006F2EBC" w:rsidRDefault="006F2EBC" w:rsidP="00247674">
      <w:pPr>
        <w:pStyle w:val="TitleH2"/>
        <w:spacing w:before="120" w:after="120"/>
        <w:rPr>
          <w:b w:val="0"/>
          <w:caps w:val="0"/>
          <w:color w:val="auto"/>
          <w:sz w:val="24"/>
          <w:szCs w:val="24"/>
          <w:lang w:val="fr-CH"/>
        </w:rPr>
      </w:pPr>
    </w:p>
    <w:p w14:paraId="1BD6C638" w14:textId="51A8D9BC" w:rsidR="00F00C9F" w:rsidRDefault="00F00C9F" w:rsidP="00247674">
      <w:pPr>
        <w:pStyle w:val="TitleH2"/>
        <w:spacing w:before="120" w:after="120"/>
        <w:rPr>
          <w:b w:val="0"/>
          <w:color w:val="auto"/>
          <w:sz w:val="24"/>
          <w:szCs w:val="24"/>
          <w:lang w:val="fr-CH"/>
        </w:rPr>
      </w:pPr>
      <w:r>
        <w:rPr>
          <w:b w:val="0"/>
          <w:caps w:val="0"/>
          <w:color w:val="auto"/>
          <w:sz w:val="24"/>
          <w:szCs w:val="24"/>
          <w:lang w:val="fr-CH"/>
        </w:rPr>
        <w:t>Regards</w:t>
      </w:r>
    </w:p>
    <w:p w14:paraId="197F1BC7" w14:textId="77777777" w:rsidR="00F00C9F" w:rsidRDefault="00F00C9F" w:rsidP="00247674">
      <w:pPr>
        <w:pStyle w:val="TitleH2"/>
        <w:spacing w:before="120" w:after="120"/>
        <w:rPr>
          <w:rFonts w:asciiTheme="minorHAnsi" w:hAnsiTheme="minorHAnsi"/>
          <w:b w:val="0"/>
          <w:color w:val="auto"/>
          <w:sz w:val="24"/>
          <w:szCs w:val="24"/>
          <w:lang w:val="fr-CH"/>
        </w:rPr>
      </w:pPr>
      <w:r>
        <w:rPr>
          <w:b w:val="0"/>
          <w:caps w:val="0"/>
          <w:color w:val="auto"/>
          <w:sz w:val="24"/>
          <w:szCs w:val="24"/>
          <w:lang w:val="fr-CH"/>
        </w:rPr>
        <w:t>MSC Israel Ltd</w:t>
      </w:r>
    </w:p>
    <w:sectPr w:rsidR="00F00C9F" w:rsidSect="00160A12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1985" w:left="851" w:header="66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6831" w14:textId="77777777" w:rsidR="00B0594A" w:rsidRDefault="00B0594A" w:rsidP="00F4688E">
      <w:pPr>
        <w:spacing w:after="0" w:line="240" w:lineRule="auto"/>
      </w:pPr>
      <w:r>
        <w:separator/>
      </w:r>
    </w:p>
    <w:p w14:paraId="73F821B8" w14:textId="77777777" w:rsidR="00B0594A" w:rsidRDefault="00B0594A"/>
  </w:endnote>
  <w:endnote w:type="continuationSeparator" w:id="0">
    <w:p w14:paraId="5A79BD5E" w14:textId="77777777" w:rsidR="00B0594A" w:rsidRDefault="00B0594A" w:rsidP="00F4688E">
      <w:pPr>
        <w:spacing w:after="0" w:line="240" w:lineRule="auto"/>
      </w:pPr>
      <w:r>
        <w:continuationSeparator/>
      </w:r>
    </w:p>
    <w:p w14:paraId="0B629312" w14:textId="77777777" w:rsidR="00B0594A" w:rsidRDefault="00B059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6C45" w14:textId="77777777" w:rsidR="00B55492" w:rsidRPr="00B55492" w:rsidRDefault="00CB4606" w:rsidP="00B55492">
    <w:pPr>
      <w:pStyle w:val="Header"/>
      <w:tabs>
        <w:tab w:val="clear" w:pos="4513"/>
        <w:tab w:val="clear" w:pos="9026"/>
        <w:tab w:val="right" w:pos="10204"/>
      </w:tabs>
      <w:spacing w:line="260" w:lineRule="exact"/>
      <w:rPr>
        <w:rFonts w:ascii="Arial Black" w:hAnsi="Arial Black"/>
        <w:sz w:val="14"/>
        <w:szCs w:val="14"/>
        <w:lang w:val="de-CH"/>
      </w:rPr>
    </w:pPr>
    <w:r>
      <w:rPr>
        <w:rFonts w:ascii="Arial Black" w:hAnsi="Arial Black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EF31E87" wp14:editId="0FE6F484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4" name="MSIPCM6b1a49f998584ec1dc6f5084" descr="{&quot;HashCode&quot;:7771977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ACCC54" w14:textId="77777777" w:rsidR="00CB4606" w:rsidRPr="00CB4606" w:rsidRDefault="00CB4606" w:rsidP="00CB4606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CB4606">
                            <w:rPr>
                              <w:rFonts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31E87" id="_x0000_t202" coordsize="21600,21600" o:spt="202" path="m,l,21600r21600,l21600,xe">
              <v:stroke joinstyle="miter"/>
              <v:path gradientshapeok="t" o:connecttype="rect"/>
            </v:shapetype>
            <v:shape id="MSIPCM6b1a49f998584ec1dc6f5084" o:spid="_x0000_s1026" type="#_x0000_t202" alt="{&quot;HashCode&quot;:77719777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BACCC54" w14:textId="77777777" w:rsidR="00CB4606" w:rsidRPr="00CB4606" w:rsidRDefault="00CB4606" w:rsidP="00CB4606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  <w:r w:rsidRPr="00CB4606">
                      <w:rPr>
                        <w:rFonts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5492">
      <w:rPr>
        <w:rFonts w:ascii="Arial Black" w:hAnsi="Arial Black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A3F2CC5" wp14:editId="54A5399D">
              <wp:simplePos x="0" y="0"/>
              <wp:positionH relativeFrom="page">
                <wp:posOffset>-1175657</wp:posOffset>
              </wp:positionH>
              <wp:positionV relativeFrom="page">
                <wp:posOffset>9630888</wp:posOffset>
              </wp:positionV>
              <wp:extent cx="8770620" cy="1065967"/>
              <wp:effectExtent l="0" t="0" r="0" b="12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0620" cy="106596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024D0F" id="Rectangle 1" o:spid="_x0000_s1026" style="position:absolute;margin-left:-92.55pt;margin-top:758.35pt;width:690.6pt;height:83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+UZwIAACwFAAAOAAAAZHJzL2Uyb0RvYy54bWysVFFP2zAQfp+0/2D5fSStoIWKFFUgpkkI&#10;EDDxbBybRHJ83tlt2v36ne00RYD2MC0Pju27++78+TufX2w7wzYKfQu24pOjkjNlJdStfa34z6fr&#10;b6ec+SBsLQxYVfGd8vxi+fXLee8WagoNmFohIxDrF72reBOCWxSFl43qhD8CpywZNWAnAi3xtahR&#10;9ITemWJalrOiB6wdglTe0+5VNvJlwtdayXCntVeBmYpTbSGNmMaXOBbLc7F4ReGaVg5liH+oohOt&#10;paQj1JUIgq2x/QDVtRLBgw5HEroCtG6lSmeg00zKd6d5bIRT6SxEjncjTf7/wcrbzaO7R6Khd37h&#10;aRpPsdXYxT/Vx7aJrN1IltoGJmnzdD4vZ1PiVJJtUs5OzmbzSGdxCHfow3cFHYuTiiPdRiJJbG58&#10;yK57l5jN2DhauG6Nyda4UxwKS7OwMyp7PyjN2ppKmSbUpBl1aZBtBN22kFLZMMmmRtQqb5+U9A11&#10;jhGpamMJMCJryj9iDwBRjx+xc5WDfwxVSXJjcPm3wnLwGJEygw1jcNdawM8ADJ1qyJz99yRlaiJL&#10;L1Dv7pEhZMF7J69buoMb4cO9QFI43Rt1bbijQRvoKw7DjLMG8Pdn+9GfhEdWznrqmIr7X2uBijPz&#10;w5IkzybHx7HF0uL4ZB61gW8tL28tdt1dAl3ThN4HJ9M0+gezn2qE7pmaexWzkklYSbkrLgPuF5ch&#10;dzI9D1KtVsmN2sqJcGMfnYzgkdWosafts0A3CDGQhm9h311i8U6P2TdGWlitA+g2ifXA68A3tWQS&#10;zvB8xJ5/u05eh0du+QcAAP//AwBQSwMEFAAGAAgAAAAhAAJ/8MbkAAAADwEAAA8AAABkcnMvZG93&#10;bnJldi54bWxMj8FOwzAQRO9I/IO1SNxax5SmIcSpqkq9IITUQA/c3HiJA7EdxW4a+Hq2J7jt7oxm&#10;3xTryXZsxCG03kkQ8wQYutrr1jUS3l53swxYiMpp1XmHEr4xwLq8vipUrv3Z7XGsYsMoxIVcSTAx&#10;9jnnoTZoVZj7Hh1pH36wKtI6NFwP6kzhtuN3SZJyq1pHH4zqcWuw/qpOVsLT52pRmXEz/ixe8GD8&#10;4fl9tw1S3t5Mm0dgEaf4Z4YLPqFDSUxHf3I6sE7CTGRLQV5SliJdAbt4xENKtyNNaXafAi8L/r9H&#10;+QsAAP//AwBQSwECLQAUAAYACAAAACEAtoM4kv4AAADhAQAAEwAAAAAAAAAAAAAAAAAAAAAAW0Nv&#10;bnRlbnRfVHlwZXNdLnhtbFBLAQItABQABgAIAAAAIQA4/SH/1gAAAJQBAAALAAAAAAAAAAAAAAAA&#10;AC8BAABfcmVscy8ucmVsc1BLAQItABQABgAIAAAAIQCczm+UZwIAACwFAAAOAAAAAAAAAAAAAAAA&#10;AC4CAABkcnMvZTJvRG9jLnhtbFBLAQItABQABgAIAAAAIQACf/DG5AAAAA8BAAAPAAAAAAAAAAAA&#10;AAAAAMEEAABkcnMvZG93bnJldi54bWxQSwUGAAAAAAQABADzAAAA0gUAAAAA&#10;" fillcolor="#fecb00 [3204]" stroked="f" strokeweight="1pt">
              <w10:wrap anchorx="page" anchory="page"/>
            </v:rect>
          </w:pict>
        </mc:Fallback>
      </mc:AlternateContent>
    </w:r>
    <w:r w:rsidR="00B55492" w:rsidRPr="00B55492">
      <w:rPr>
        <w:rFonts w:ascii="Arial Black" w:hAnsi="Arial Black"/>
        <w:sz w:val="14"/>
        <w:szCs w:val="14"/>
        <w:lang w:val="de-CH"/>
      </w:rPr>
      <w:t xml:space="preserve">MSC ISRAEL LTD, </w:t>
    </w:r>
    <w:r w:rsidR="00B55492" w:rsidRPr="00B55492">
      <w:rPr>
        <w:rFonts w:ascii="Arial Black" w:hAnsi="Arial Black"/>
        <w:sz w:val="14"/>
        <w:szCs w:val="14"/>
        <w:lang w:val="de-CH"/>
      </w:rPr>
      <w:tab/>
      <w:t>msc.com</w:t>
    </w:r>
  </w:p>
  <w:p w14:paraId="20847034" w14:textId="77777777" w:rsidR="00B55492" w:rsidRPr="00B55492" w:rsidRDefault="00B55492" w:rsidP="00B55492">
    <w:pPr>
      <w:pStyle w:val="Header"/>
      <w:spacing w:line="260" w:lineRule="exact"/>
      <w:rPr>
        <w:sz w:val="14"/>
        <w:szCs w:val="14"/>
        <w:lang w:val="fr-CH"/>
      </w:rPr>
    </w:pPr>
    <w:r>
      <w:rPr>
        <w:sz w:val="14"/>
        <w:szCs w:val="14"/>
        <w:lang w:val="de-CH"/>
      </w:rPr>
      <w:t xml:space="preserve">157 Jaffa rd. </w:t>
    </w:r>
    <w:r w:rsidRPr="00B55492">
      <w:rPr>
        <w:sz w:val="14"/>
        <w:szCs w:val="14"/>
        <w:lang w:val="fr-CH"/>
      </w:rPr>
      <w:t xml:space="preserve">P.O.BOX 34004, Haifa </w:t>
    </w:r>
    <w:proofErr w:type="spellStart"/>
    <w:r w:rsidRPr="00B55492">
      <w:rPr>
        <w:sz w:val="14"/>
        <w:szCs w:val="14"/>
        <w:lang w:val="fr-CH"/>
      </w:rPr>
      <w:t>z.c</w:t>
    </w:r>
    <w:proofErr w:type="spellEnd"/>
    <w:r w:rsidRPr="00B55492">
      <w:rPr>
        <w:sz w:val="14"/>
        <w:szCs w:val="14"/>
        <w:lang w:val="fr-CH"/>
      </w:rPr>
      <w:t xml:space="preserve"> 31339    </w:t>
    </w:r>
    <w:proofErr w:type="gramStart"/>
    <w:r w:rsidRPr="00B55492">
      <w:rPr>
        <w:sz w:val="14"/>
        <w:szCs w:val="14"/>
        <w:lang w:val="fr-CH"/>
      </w:rPr>
      <w:t>T:</w:t>
    </w:r>
    <w:proofErr w:type="gramEnd"/>
    <w:r w:rsidRPr="00B55492">
      <w:rPr>
        <w:sz w:val="14"/>
        <w:szCs w:val="14"/>
        <w:lang w:val="fr-CH"/>
      </w:rPr>
      <w:t xml:space="preserve"> +972-4-6607000    </w:t>
    </w:r>
  </w:p>
  <w:p w14:paraId="13D14C44" w14:textId="77777777" w:rsidR="00B55492" w:rsidRPr="00B55492" w:rsidRDefault="00B55492" w:rsidP="00B55492">
    <w:pPr>
      <w:pStyle w:val="Header"/>
      <w:spacing w:line="260" w:lineRule="exact"/>
      <w:rPr>
        <w:sz w:val="14"/>
        <w:szCs w:val="14"/>
        <w:lang w:val="fr-CH"/>
      </w:rPr>
    </w:pPr>
    <w:r w:rsidRPr="00B55492">
      <w:rPr>
        <w:sz w:val="14"/>
        <w:szCs w:val="14"/>
        <w:lang w:val="fr-CH"/>
      </w:rPr>
      <w:t xml:space="preserve">1st Ben Gurion Rd P.O.BOX 81, </w:t>
    </w:r>
    <w:proofErr w:type="spellStart"/>
    <w:r w:rsidRPr="00B55492">
      <w:rPr>
        <w:sz w:val="14"/>
        <w:szCs w:val="14"/>
        <w:lang w:val="fr-CH"/>
      </w:rPr>
      <w:t>Benei</w:t>
    </w:r>
    <w:proofErr w:type="spellEnd"/>
    <w:r w:rsidRPr="00B55492">
      <w:rPr>
        <w:sz w:val="14"/>
        <w:szCs w:val="14"/>
        <w:lang w:val="fr-CH"/>
      </w:rPr>
      <w:t xml:space="preserve"> </w:t>
    </w:r>
    <w:proofErr w:type="spellStart"/>
    <w:r w:rsidRPr="00B55492">
      <w:rPr>
        <w:sz w:val="14"/>
        <w:szCs w:val="14"/>
        <w:lang w:val="fr-CH"/>
      </w:rPr>
      <w:t>Braq</w:t>
    </w:r>
    <w:proofErr w:type="spellEnd"/>
    <w:r w:rsidRPr="00B55492">
      <w:rPr>
        <w:sz w:val="14"/>
        <w:szCs w:val="14"/>
        <w:lang w:val="fr-CH"/>
      </w:rPr>
      <w:t xml:space="preserve"> </w:t>
    </w:r>
    <w:proofErr w:type="spellStart"/>
    <w:r w:rsidRPr="00B55492">
      <w:rPr>
        <w:sz w:val="14"/>
        <w:szCs w:val="14"/>
        <w:lang w:val="fr-CH"/>
      </w:rPr>
      <w:t>z.c</w:t>
    </w:r>
    <w:proofErr w:type="spellEnd"/>
    <w:r w:rsidRPr="00B55492">
      <w:rPr>
        <w:sz w:val="14"/>
        <w:szCs w:val="14"/>
        <w:lang w:val="fr-CH"/>
      </w:rPr>
      <w:t xml:space="preserve"> 51232    </w:t>
    </w:r>
    <w:proofErr w:type="gramStart"/>
    <w:r w:rsidRPr="00B55492">
      <w:rPr>
        <w:sz w:val="14"/>
        <w:szCs w:val="14"/>
        <w:lang w:val="fr-CH"/>
      </w:rPr>
      <w:t>T:</w:t>
    </w:r>
    <w:proofErr w:type="gramEnd"/>
    <w:r w:rsidRPr="00B55492">
      <w:rPr>
        <w:sz w:val="14"/>
        <w:szCs w:val="14"/>
        <w:lang w:val="fr-CH"/>
      </w:rPr>
      <w:t xml:space="preserve"> +972-3-7911000    </w:t>
    </w:r>
  </w:p>
  <w:p w14:paraId="5F678A38" w14:textId="77777777" w:rsidR="00B55492" w:rsidRPr="00B7740E" w:rsidRDefault="00B55492" w:rsidP="00356423">
    <w:pPr>
      <w:pStyle w:val="Header"/>
      <w:tabs>
        <w:tab w:val="clear" w:pos="4513"/>
        <w:tab w:val="clear" w:pos="9026"/>
        <w:tab w:val="right" w:pos="10204"/>
      </w:tabs>
      <w:spacing w:line="260" w:lineRule="exact"/>
      <w:jc w:val="right"/>
      <w:rPr>
        <w:rFonts w:asciiTheme="minorHAnsi" w:hAnsiTheme="minorHAnsi"/>
        <w:sz w:val="14"/>
        <w:szCs w:val="14"/>
        <w:lang w:val="fr-CH"/>
      </w:rPr>
    </w:pPr>
    <w:r w:rsidRPr="00B55492">
      <w:rPr>
        <w:sz w:val="14"/>
        <w:szCs w:val="14"/>
        <w:lang w:val="fr-CH"/>
      </w:rPr>
      <w:t xml:space="preserve">3rd </w:t>
    </w:r>
    <w:proofErr w:type="spellStart"/>
    <w:r w:rsidRPr="00B55492">
      <w:rPr>
        <w:sz w:val="14"/>
        <w:szCs w:val="14"/>
        <w:lang w:val="fr-CH"/>
      </w:rPr>
      <w:t>Habosem</w:t>
    </w:r>
    <w:proofErr w:type="spellEnd"/>
    <w:r w:rsidRPr="00B55492">
      <w:rPr>
        <w:sz w:val="14"/>
        <w:szCs w:val="14"/>
        <w:lang w:val="fr-CH"/>
      </w:rPr>
      <w:t xml:space="preserve"> </w:t>
    </w:r>
    <w:proofErr w:type="gramStart"/>
    <w:r w:rsidRPr="00B55492">
      <w:rPr>
        <w:sz w:val="14"/>
        <w:szCs w:val="14"/>
        <w:lang w:val="fr-CH"/>
      </w:rPr>
      <w:t>st..</w:t>
    </w:r>
    <w:proofErr w:type="gramEnd"/>
    <w:r w:rsidRPr="00B55492">
      <w:rPr>
        <w:sz w:val="14"/>
        <w:szCs w:val="14"/>
        <w:lang w:val="fr-CH"/>
      </w:rPr>
      <w:t xml:space="preserve"> P.O.BOX 4039 Ashdod </w:t>
    </w:r>
    <w:proofErr w:type="spellStart"/>
    <w:r w:rsidRPr="00B55492">
      <w:rPr>
        <w:sz w:val="14"/>
        <w:szCs w:val="14"/>
        <w:lang w:val="fr-CH"/>
      </w:rPr>
      <w:t>z.c</w:t>
    </w:r>
    <w:proofErr w:type="spellEnd"/>
    <w:r w:rsidRPr="00B55492">
      <w:rPr>
        <w:sz w:val="14"/>
        <w:szCs w:val="14"/>
        <w:lang w:val="fr-CH"/>
      </w:rPr>
      <w:t xml:space="preserve"> 77140    </w:t>
    </w:r>
    <w:proofErr w:type="gramStart"/>
    <w:r w:rsidRPr="00B55492">
      <w:rPr>
        <w:sz w:val="14"/>
        <w:szCs w:val="14"/>
        <w:lang w:val="fr-CH"/>
      </w:rPr>
      <w:t>T:</w:t>
    </w:r>
    <w:proofErr w:type="gramEnd"/>
    <w:r w:rsidRPr="00B55492">
      <w:rPr>
        <w:sz w:val="14"/>
        <w:szCs w:val="14"/>
        <w:lang w:val="fr-CH"/>
      </w:rPr>
      <w:t xml:space="preserve"> +972-8-9391500</w:t>
    </w:r>
    <w:r w:rsidR="00356423">
      <w:rPr>
        <w:sz w:val="14"/>
        <w:szCs w:val="14"/>
        <w:lang w:val="fr-CH"/>
      </w:rPr>
      <w:tab/>
    </w:r>
    <w:r w:rsidR="00356423" w:rsidRPr="00B7740E">
      <w:rPr>
        <w:rFonts w:asciiTheme="minorHAnsi" w:hAnsiTheme="minorHAnsi"/>
        <w:sz w:val="14"/>
        <w:szCs w:val="14"/>
        <w:lang w:val="fr-CH"/>
      </w:rPr>
      <w:t xml:space="preserve">Page 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begin"/>
    </w:r>
    <w:r w:rsidR="00356423" w:rsidRPr="00B7740E">
      <w:rPr>
        <w:rFonts w:asciiTheme="minorHAnsi" w:hAnsiTheme="minorHAnsi"/>
        <w:b/>
        <w:bCs/>
        <w:sz w:val="14"/>
        <w:szCs w:val="14"/>
        <w:lang w:val="fr-CH"/>
      </w:rPr>
      <w:instrText xml:space="preserve"> PAGE  \* Arabic  \* MERGEFORMAT </w:instrTex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separate"/>
    </w:r>
    <w:r w:rsidR="001363C9">
      <w:rPr>
        <w:rFonts w:asciiTheme="minorHAnsi" w:hAnsiTheme="minorHAnsi"/>
        <w:b/>
        <w:bCs/>
        <w:noProof/>
        <w:sz w:val="14"/>
        <w:szCs w:val="14"/>
        <w:lang w:val="fr-CH"/>
      </w:rPr>
      <w:t>2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end"/>
    </w:r>
    <w:r w:rsidR="00356423" w:rsidRPr="00B7740E">
      <w:rPr>
        <w:rFonts w:asciiTheme="minorHAnsi" w:hAnsiTheme="minorHAnsi"/>
        <w:sz w:val="14"/>
        <w:szCs w:val="14"/>
        <w:lang w:val="fr-CH"/>
      </w:rPr>
      <w:t xml:space="preserve"> of 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begin"/>
    </w:r>
    <w:r w:rsidR="00356423" w:rsidRPr="00B7740E">
      <w:rPr>
        <w:rFonts w:asciiTheme="minorHAnsi" w:hAnsiTheme="minorHAnsi"/>
        <w:b/>
        <w:bCs/>
        <w:sz w:val="14"/>
        <w:szCs w:val="14"/>
        <w:lang w:val="fr-CH"/>
      </w:rPr>
      <w:instrText xml:space="preserve"> NUMPAGES  \* Arabic  \* MERGEFORMAT </w:instrTex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separate"/>
    </w:r>
    <w:r w:rsidR="001363C9">
      <w:rPr>
        <w:rFonts w:asciiTheme="minorHAnsi" w:hAnsiTheme="minorHAnsi"/>
        <w:b/>
        <w:bCs/>
        <w:noProof/>
        <w:sz w:val="14"/>
        <w:szCs w:val="14"/>
        <w:lang w:val="fr-CH"/>
      </w:rPr>
      <w:t>2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end"/>
    </w:r>
    <w:r w:rsidRPr="00B55492">
      <w:rPr>
        <w:rFonts w:asciiTheme="minorHAnsi" w:hAnsiTheme="minorHAnsi"/>
        <w:sz w:val="14"/>
        <w:szCs w:val="14"/>
        <w:lang w:val="fr-CH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731B4" w14:textId="77777777" w:rsidR="003318FA" w:rsidRPr="00B55492" w:rsidRDefault="00CB4606" w:rsidP="003A6056">
    <w:pPr>
      <w:pStyle w:val="Header"/>
      <w:tabs>
        <w:tab w:val="clear" w:pos="4513"/>
        <w:tab w:val="clear" w:pos="9026"/>
        <w:tab w:val="right" w:pos="10204"/>
      </w:tabs>
      <w:spacing w:line="260" w:lineRule="exact"/>
      <w:rPr>
        <w:rFonts w:ascii="Arial Black" w:hAnsi="Arial Black"/>
        <w:sz w:val="14"/>
        <w:szCs w:val="14"/>
        <w:lang w:val="de-CH"/>
      </w:rPr>
    </w:pPr>
    <w:r>
      <w:rPr>
        <w:rFonts w:ascii="Arial Black" w:hAnsi="Arial Black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261A157C" wp14:editId="51B6EFD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6de3434e8c3105f762d19efe" descr="{&quot;HashCode&quot;:77719777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C7444E" w14:textId="77777777" w:rsidR="00CB4606" w:rsidRPr="00CB4606" w:rsidRDefault="00CB4606" w:rsidP="00CB4606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CB4606">
                            <w:rPr>
                              <w:rFonts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A157C" id="_x0000_t202" coordsize="21600,21600" o:spt="202" path="m,l,21600r21600,l21600,xe">
              <v:stroke joinstyle="miter"/>
              <v:path gradientshapeok="t" o:connecttype="rect"/>
            </v:shapetype>
            <v:shape id="MSIPCM6de3434e8c3105f762d19efe" o:spid="_x0000_s1028" type="#_x0000_t202" alt="{&quot;HashCode&quot;:777197771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JS7GwIAACwEAAAOAAAAZHJzL2Uyb0RvYy54bWysU8tu2zAQvBfoPxC815KfaQXLgZvARYEg&#10;CeAUOdMUaQkguSxJW3K/vkvKstu0p6IXarm72sfMcHnbaUWOwvkGTEnHo5wSYThUjdmX9NvL5sNH&#10;SnxgpmIKjCjpSXh6u3r/btnaQkygBlUJR7CI8UVrS1qHYIss87wWmvkRWGEwKMFpFvDq9lnlWIvV&#10;tcomeb7IWnCVdcCF9+i974N0lepLKXh4ktKLQFRJcbaQTpfOXTyz1ZIVe8ds3fDzGOwfptCsMdj0&#10;UuqeBUYOrvmjlG64Aw8yjDjoDKRsuEg74Dbj/M0225pZkXZBcLy9wOT/X1n+eNzaZ0dC9xk6JDAC&#10;0lpfeHTGfTrpdPzipATjCOHpApvoAuHovJkv8ukYQxxjk5tpPk+4Zte/rfPhiwBNolFSh7QktNjx&#10;wQfsiKlDSmxmYNMolahRhrQlXUyx5G8R/EMZ/PE6a7RCt+tIU+EUwx47qE64noOeeW/5psEZHpgP&#10;z8wh1Tg2yjc84SEVYC84W5TU4H78zR/zkQGMUtKidErqvx+YE5Sorwa5mcxneR7Flm5ouGR8Gs9m&#10;eNkNXnPQd4CyHOMLsTyZMTeowZQO9CvKex3bYYgZjk1LuhvMu9ArGZ8HF+t1SkJZWRYezNbyWDqC&#10;FqF96V6Zs2f8AzL3CIO6WPGGhj63h3t9CCCbxFEEuIfzjDtKMlF3fj5R87/eU9b1ka9+AgAA//8D&#10;AFBLAwQUAAYACAAAACEAfHYI4d8AAAALAQAADwAAAGRycy9kb3ducmV2LnhtbEyPwU7DMBBE70j8&#10;g7VI3KgdECkNcaqqUpHggEroB7jxkqTY68h22vD3OCc47sxo9k25nqxhZ/ShdyQhWwhgSI3TPbUS&#10;Dp+7uydgISrSyjhCCT8YYF1dX5Wq0O5CH3iuY8tSCYVCSehiHArOQ9OhVWHhBqTkfTlvVUynb7n2&#10;6pLKreH3QuTcqp7Sh04NuO2w+a5HK2GDYxZeze700h/q/dvpPXq9XUl5ezNtnoFFnOJfGGb8hA5V&#10;Yjq6kXRgRkIaEpOaZ2IJbPazlciBHWft8WEJvCr5/w3VLwAAAP//AwBQSwECLQAUAAYACAAAACEA&#10;toM4kv4AAADhAQAAEwAAAAAAAAAAAAAAAAAAAAAAW0NvbnRlbnRfVHlwZXNdLnhtbFBLAQItABQA&#10;BgAIAAAAIQA4/SH/1gAAAJQBAAALAAAAAAAAAAAAAAAAAC8BAABfcmVscy8ucmVsc1BLAQItABQA&#10;BgAIAAAAIQB2bJS7GwIAACwEAAAOAAAAAAAAAAAAAAAAAC4CAABkcnMvZTJvRG9jLnhtbFBLAQIt&#10;ABQABgAIAAAAIQB8dgjh3wAAAAsBAAAPAAAAAAAAAAAAAAAAAHUEAABkcnMvZG93bnJldi54bWxQ&#10;SwUGAAAAAAQABADzAAAAgQUAAAAA&#10;" o:allowincell="f" filled="f" stroked="f" strokeweight=".5pt">
              <v:textbox inset="20pt,0,,0">
                <w:txbxContent>
                  <w:p w14:paraId="60C7444E" w14:textId="77777777" w:rsidR="00CB4606" w:rsidRPr="00CB4606" w:rsidRDefault="00CB4606" w:rsidP="00CB4606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  <w:r w:rsidRPr="00CB4606">
                      <w:rPr>
                        <w:rFonts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5492">
      <w:rPr>
        <w:rFonts w:ascii="Arial Black" w:hAnsi="Arial Black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21B007C" wp14:editId="10EE93E7">
              <wp:simplePos x="0" y="0"/>
              <wp:positionH relativeFrom="page">
                <wp:posOffset>-1175657</wp:posOffset>
              </wp:positionH>
              <wp:positionV relativeFrom="page">
                <wp:posOffset>9630888</wp:posOffset>
              </wp:positionV>
              <wp:extent cx="8770620" cy="1065967"/>
              <wp:effectExtent l="0" t="0" r="0" b="127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0620" cy="106596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F78DEB" id="Rectangle 8" o:spid="_x0000_s1026" style="position:absolute;margin-left:-92.55pt;margin-top:758.35pt;width:690.6pt;height:83.9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+UZwIAACwFAAAOAAAAZHJzL2Uyb0RvYy54bWysVFFP2zAQfp+0/2D5fSStoIWKFFUgpkkI&#10;EDDxbBybRHJ83tlt2v36ne00RYD2MC0Pju27++78+TufX2w7wzYKfQu24pOjkjNlJdStfa34z6fr&#10;b6ec+SBsLQxYVfGd8vxi+fXLee8WagoNmFohIxDrF72reBOCWxSFl43qhD8CpywZNWAnAi3xtahR&#10;9ITemWJalrOiB6wdglTe0+5VNvJlwtdayXCntVeBmYpTbSGNmMaXOBbLc7F4ReGaVg5liH+oohOt&#10;paQj1JUIgq2x/QDVtRLBgw5HEroCtG6lSmeg00zKd6d5bIRT6SxEjncjTf7/wcrbzaO7R6Khd37h&#10;aRpPsdXYxT/Vx7aJrN1IltoGJmnzdD4vZ1PiVJJtUs5OzmbzSGdxCHfow3cFHYuTiiPdRiJJbG58&#10;yK57l5jN2DhauG6Nyda4UxwKS7OwMyp7PyjN2ppKmSbUpBl1aZBtBN22kFLZMMmmRtQqb5+U9A11&#10;jhGpamMJMCJryj9iDwBRjx+xc5WDfwxVSXJjcPm3wnLwGJEygw1jcNdawM8ADJ1qyJz99yRlaiJL&#10;L1Dv7pEhZMF7J69buoMb4cO9QFI43Rt1bbijQRvoKw7DjLMG8Pdn+9GfhEdWznrqmIr7X2uBijPz&#10;w5IkzybHx7HF0uL4ZB61gW8tL28tdt1dAl3ThN4HJ9M0+gezn2qE7pmaexWzkklYSbkrLgPuF5ch&#10;dzI9D1KtVsmN2sqJcGMfnYzgkdWosafts0A3CDGQhm9h311i8U6P2TdGWlitA+g2ifXA68A3tWQS&#10;zvB8xJ5/u05eh0du+QcAAP//AwBQSwMEFAAGAAgAAAAhAAJ/8MbkAAAADwEAAA8AAABkcnMvZG93&#10;bnJldi54bWxMj8FOwzAQRO9I/IO1SNxax5SmIcSpqkq9IITUQA/c3HiJA7EdxW4a+Hq2J7jt7oxm&#10;3xTryXZsxCG03kkQ8wQYutrr1jUS3l53swxYiMpp1XmHEr4xwLq8vipUrv3Z7XGsYsMoxIVcSTAx&#10;9jnnoTZoVZj7Hh1pH36wKtI6NFwP6kzhtuN3SZJyq1pHH4zqcWuw/qpOVsLT52pRmXEz/ixe8GD8&#10;4fl9tw1S3t5Mm0dgEaf4Z4YLPqFDSUxHf3I6sE7CTGRLQV5SliJdAbt4xENKtyNNaXafAi8L/r9H&#10;+QsAAP//AwBQSwECLQAUAAYACAAAACEAtoM4kv4AAADhAQAAEwAAAAAAAAAAAAAAAAAAAAAAW0Nv&#10;bnRlbnRfVHlwZXNdLnhtbFBLAQItABQABgAIAAAAIQA4/SH/1gAAAJQBAAALAAAAAAAAAAAAAAAA&#10;AC8BAABfcmVscy8ucmVsc1BLAQItABQABgAIAAAAIQCczm+UZwIAACwFAAAOAAAAAAAAAAAAAAAA&#10;AC4CAABkcnMvZTJvRG9jLnhtbFBLAQItABQABgAIAAAAIQACf/DG5AAAAA8BAAAPAAAAAAAAAAAA&#10;AAAAAMEEAABkcnMvZG93bnJldi54bWxQSwUGAAAAAAQABADzAAAA0gUAAAAA&#10;" fillcolor="#fecb00 [3204]" stroked="f" strokeweight="1pt">
              <w10:wrap anchorx="page" anchory="page"/>
            </v:rect>
          </w:pict>
        </mc:Fallback>
      </mc:AlternateContent>
    </w:r>
    <w:r w:rsidR="00D1572E" w:rsidRPr="00B55492">
      <w:rPr>
        <w:rFonts w:ascii="Arial Black" w:hAnsi="Arial Black"/>
        <w:sz w:val="14"/>
        <w:szCs w:val="14"/>
        <w:lang w:val="de-CH"/>
      </w:rPr>
      <w:t xml:space="preserve">MSC ISRAEL LTD, </w:t>
    </w:r>
    <w:r w:rsidR="003A6056" w:rsidRPr="00B55492">
      <w:rPr>
        <w:rFonts w:ascii="Arial Black" w:hAnsi="Arial Black"/>
        <w:sz w:val="14"/>
        <w:szCs w:val="14"/>
        <w:lang w:val="de-CH"/>
      </w:rPr>
      <w:tab/>
    </w:r>
    <w:r w:rsidR="003A7020" w:rsidRPr="00B55492">
      <w:rPr>
        <w:rFonts w:ascii="Arial Black" w:hAnsi="Arial Black"/>
        <w:sz w:val="14"/>
        <w:szCs w:val="14"/>
        <w:lang w:val="de-CH"/>
      </w:rPr>
      <w:t>msc.com</w:t>
    </w:r>
  </w:p>
  <w:p w14:paraId="651A6D0D" w14:textId="77777777" w:rsidR="00B55492" w:rsidRPr="00B55492" w:rsidRDefault="00B55492" w:rsidP="00B55492">
    <w:pPr>
      <w:pStyle w:val="Header"/>
      <w:spacing w:line="260" w:lineRule="exact"/>
      <w:rPr>
        <w:sz w:val="14"/>
        <w:szCs w:val="14"/>
        <w:lang w:val="fr-CH"/>
      </w:rPr>
    </w:pPr>
    <w:r>
      <w:rPr>
        <w:sz w:val="14"/>
        <w:szCs w:val="14"/>
        <w:lang w:val="de-CH"/>
      </w:rPr>
      <w:t xml:space="preserve">157 Jaffa rd. </w:t>
    </w:r>
    <w:r w:rsidRPr="00B55492">
      <w:rPr>
        <w:sz w:val="14"/>
        <w:szCs w:val="14"/>
        <w:lang w:val="fr-CH"/>
      </w:rPr>
      <w:t xml:space="preserve">P.O.BOX 34004, Haifa </w:t>
    </w:r>
    <w:proofErr w:type="spellStart"/>
    <w:r w:rsidRPr="00B55492">
      <w:rPr>
        <w:sz w:val="14"/>
        <w:szCs w:val="14"/>
        <w:lang w:val="fr-CH"/>
      </w:rPr>
      <w:t>z.c</w:t>
    </w:r>
    <w:proofErr w:type="spellEnd"/>
    <w:r w:rsidRPr="00B55492">
      <w:rPr>
        <w:sz w:val="14"/>
        <w:szCs w:val="14"/>
        <w:lang w:val="fr-CH"/>
      </w:rPr>
      <w:t xml:space="preserve"> 31339    </w:t>
    </w:r>
    <w:proofErr w:type="gramStart"/>
    <w:r w:rsidRPr="00B55492">
      <w:rPr>
        <w:sz w:val="14"/>
        <w:szCs w:val="14"/>
        <w:lang w:val="fr-CH"/>
      </w:rPr>
      <w:t>T:</w:t>
    </w:r>
    <w:proofErr w:type="gramEnd"/>
    <w:r w:rsidRPr="00B55492">
      <w:rPr>
        <w:sz w:val="14"/>
        <w:szCs w:val="14"/>
        <w:lang w:val="fr-CH"/>
      </w:rPr>
      <w:t xml:space="preserve"> +972-4-6607000    </w:t>
    </w:r>
  </w:p>
  <w:p w14:paraId="41D6816F" w14:textId="77777777" w:rsidR="00B55492" w:rsidRDefault="00B55492" w:rsidP="00B55492">
    <w:pPr>
      <w:pStyle w:val="Header"/>
      <w:spacing w:line="260" w:lineRule="exact"/>
      <w:rPr>
        <w:sz w:val="14"/>
        <w:szCs w:val="14"/>
        <w:lang w:val="de-CH"/>
      </w:rPr>
    </w:pPr>
    <w:r>
      <w:rPr>
        <w:sz w:val="14"/>
        <w:szCs w:val="14"/>
        <w:lang w:val="de-CH"/>
      </w:rPr>
      <w:t xml:space="preserve">1st Ben Gurion Rd P.O.BOX 81, Benei Braq z.c 51232    </w:t>
    </w:r>
    <w:r w:rsidRPr="00B55492">
      <w:rPr>
        <w:sz w:val="14"/>
        <w:szCs w:val="14"/>
        <w:lang w:val="de-CH"/>
      </w:rPr>
      <w:t>T: +972-3-7911000    </w:t>
    </w:r>
  </w:p>
  <w:p w14:paraId="5D3066E0" w14:textId="77777777" w:rsidR="003318FA" w:rsidRPr="00B7740E" w:rsidRDefault="00B55492" w:rsidP="00356423">
    <w:pPr>
      <w:pStyle w:val="Header"/>
      <w:tabs>
        <w:tab w:val="clear" w:pos="4513"/>
        <w:tab w:val="clear" w:pos="9026"/>
        <w:tab w:val="right" w:pos="10204"/>
      </w:tabs>
      <w:spacing w:line="260" w:lineRule="exact"/>
      <w:rPr>
        <w:rFonts w:asciiTheme="minorHAnsi" w:hAnsiTheme="minorHAnsi"/>
        <w:sz w:val="14"/>
        <w:szCs w:val="14"/>
        <w:lang w:val="fr-CH"/>
      </w:rPr>
    </w:pPr>
    <w:r>
      <w:rPr>
        <w:sz w:val="14"/>
        <w:szCs w:val="14"/>
        <w:lang w:val="de-CH"/>
      </w:rPr>
      <w:t xml:space="preserve">3rd Habosem st.. P.O.BOX 4039 Ashdod z.c 77140    </w:t>
    </w:r>
    <w:r w:rsidRPr="00B55492">
      <w:rPr>
        <w:sz w:val="14"/>
        <w:szCs w:val="14"/>
        <w:lang w:val="de-CH"/>
      </w:rPr>
      <w:t>T: +972-8-9391500</w:t>
    </w:r>
    <w:r w:rsidR="00356423">
      <w:rPr>
        <w:sz w:val="14"/>
        <w:szCs w:val="14"/>
        <w:lang w:val="de-CH"/>
      </w:rPr>
      <w:tab/>
    </w:r>
    <w:r w:rsidR="00356423" w:rsidRPr="00B7740E">
      <w:rPr>
        <w:rFonts w:asciiTheme="minorHAnsi" w:hAnsiTheme="minorHAnsi"/>
        <w:sz w:val="14"/>
        <w:szCs w:val="14"/>
        <w:lang w:val="fr-CH"/>
      </w:rPr>
      <w:t xml:space="preserve">Page 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begin"/>
    </w:r>
    <w:r w:rsidR="00356423" w:rsidRPr="00B7740E">
      <w:rPr>
        <w:rFonts w:asciiTheme="minorHAnsi" w:hAnsiTheme="minorHAnsi"/>
        <w:b/>
        <w:bCs/>
        <w:sz w:val="14"/>
        <w:szCs w:val="14"/>
        <w:lang w:val="fr-CH"/>
      </w:rPr>
      <w:instrText xml:space="preserve"> PAGE  \* Arabic  \* MERGEFORMAT </w:instrTex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separate"/>
    </w:r>
    <w:r w:rsidR="001363C9">
      <w:rPr>
        <w:rFonts w:asciiTheme="minorHAnsi" w:hAnsiTheme="minorHAnsi"/>
        <w:b/>
        <w:bCs/>
        <w:noProof/>
        <w:sz w:val="14"/>
        <w:szCs w:val="14"/>
        <w:lang w:val="fr-CH"/>
      </w:rPr>
      <w:t>1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end"/>
    </w:r>
    <w:r w:rsidR="00356423" w:rsidRPr="00B7740E">
      <w:rPr>
        <w:rFonts w:asciiTheme="minorHAnsi" w:hAnsiTheme="minorHAnsi"/>
        <w:sz w:val="14"/>
        <w:szCs w:val="14"/>
        <w:lang w:val="fr-CH"/>
      </w:rPr>
      <w:t xml:space="preserve"> of 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begin"/>
    </w:r>
    <w:r w:rsidR="00356423" w:rsidRPr="00B7740E">
      <w:rPr>
        <w:rFonts w:asciiTheme="minorHAnsi" w:hAnsiTheme="minorHAnsi"/>
        <w:b/>
        <w:bCs/>
        <w:sz w:val="14"/>
        <w:szCs w:val="14"/>
        <w:lang w:val="fr-CH"/>
      </w:rPr>
      <w:instrText xml:space="preserve"> NUMPAGES  \* Arabic  \* MERGEFORMAT </w:instrTex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separate"/>
    </w:r>
    <w:r w:rsidR="001363C9">
      <w:rPr>
        <w:rFonts w:asciiTheme="minorHAnsi" w:hAnsiTheme="minorHAnsi"/>
        <w:b/>
        <w:bCs/>
        <w:noProof/>
        <w:sz w:val="14"/>
        <w:szCs w:val="14"/>
        <w:lang w:val="fr-CH"/>
      </w:rPr>
      <w:t>2</w:t>
    </w:r>
    <w:r w:rsidR="00356423" w:rsidRPr="00B7740E">
      <w:rPr>
        <w:rFonts w:asciiTheme="minorHAnsi" w:hAnsiTheme="minorHAnsi"/>
        <w:b/>
        <w:bCs/>
        <w:sz w:val="14"/>
        <w:szCs w:val="14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D2AF" w14:textId="77777777" w:rsidR="00B0594A" w:rsidRDefault="00B0594A" w:rsidP="00F4688E">
      <w:pPr>
        <w:spacing w:after="0" w:line="240" w:lineRule="auto"/>
      </w:pPr>
      <w:r>
        <w:separator/>
      </w:r>
    </w:p>
    <w:p w14:paraId="7387674D" w14:textId="77777777" w:rsidR="00B0594A" w:rsidRDefault="00B0594A"/>
  </w:footnote>
  <w:footnote w:type="continuationSeparator" w:id="0">
    <w:p w14:paraId="1B78C0D2" w14:textId="77777777" w:rsidR="00B0594A" w:rsidRDefault="00B0594A" w:rsidP="00F4688E">
      <w:pPr>
        <w:spacing w:after="0" w:line="240" w:lineRule="auto"/>
      </w:pPr>
      <w:r>
        <w:continuationSeparator/>
      </w:r>
    </w:p>
    <w:p w14:paraId="0289F92E" w14:textId="77777777" w:rsidR="00B0594A" w:rsidRDefault="00B059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79456" w14:textId="77777777" w:rsidR="00DC06FF" w:rsidRDefault="00F84847" w:rsidP="00F84847">
    <w:pPr>
      <w:pStyle w:val="Header"/>
      <w:tabs>
        <w:tab w:val="left" w:pos="780"/>
      </w:tabs>
      <w:spacing w:before="1705" w:line="280" w:lineRule="exact"/>
    </w:pPr>
    <w:r>
      <w:rPr>
        <w:noProof/>
        <w:sz w:val="14"/>
        <w:szCs w:val="14"/>
        <w:lang w:val="it-IT" w:eastAsia="it-IT"/>
      </w:rPr>
      <w:drawing>
        <wp:anchor distT="0" distB="0" distL="114300" distR="114300" simplePos="0" relativeHeight="251661312" behindDoc="0" locked="0" layoutInCell="1" allowOverlap="1" wp14:anchorId="61A010C7" wp14:editId="54B08CD7">
          <wp:simplePos x="0" y="0"/>
          <wp:positionH relativeFrom="margin">
            <wp:posOffset>5835862</wp:posOffset>
          </wp:positionH>
          <wp:positionV relativeFrom="paragraph">
            <wp:posOffset>-22225</wp:posOffset>
          </wp:positionV>
          <wp:extent cx="748800" cy="8100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SCCargo_FTRW_rgb_b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B45" w:rsidRPr="003318FA"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417F930" wp14:editId="76BF5B2F">
              <wp:simplePos x="0" y="0"/>
              <wp:positionH relativeFrom="page">
                <wp:posOffset>0</wp:posOffset>
              </wp:positionH>
              <wp:positionV relativeFrom="page">
                <wp:posOffset>424815</wp:posOffset>
              </wp:positionV>
              <wp:extent cx="7560000" cy="7704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7704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8EC17" w14:textId="77777777" w:rsidR="003318FA" w:rsidRPr="00764214" w:rsidRDefault="003318FA" w:rsidP="004E12C5">
                          <w:pPr>
                            <w:pStyle w:val="Bodycopy"/>
                            <w:rPr>
                              <w:lang w:val="fr-CH"/>
                            </w:rPr>
                          </w:pPr>
                        </w:p>
                      </w:txbxContent>
                    </wps:txbx>
                    <wps:bodyPr rot="0" vert="horz" wrap="square" lIns="540000" tIns="0" rIns="54000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7F9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33.45pt;width:595.3pt;height:60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QvCwIAAPwDAAAOAAAAZHJzL2Uyb0RvYy54bWysk82O0zAQx+9IvIPlO01a0e0SNV0tXRYh&#10;LR/SwgO4ttNYOB4zdpuUp2fspF1YbogcrBl78vfMb8brm6Gz7KgxGHA1n89KzrSToIzb1/zb1/tX&#10;15yFKJwSFpyu+UkHfrN5+WLd+0ovoAWrNDIScaHqfc3bGH1VFEG2uhNhBl47OmwAOxHJxX2hUPSk&#10;3tliUZZXRQ+oPILUIdDu3XjIN1m/abSMn5sm6MhszSm3mFfM6y6txWYtqj0K3xo5pSH+IYtOGEeX&#10;XqTuRBTsgOYvqc5IhABNnEnoCmgaI3WugaqZl8+qeWyF17kWghP8BVP4f7Ly0/HRf0EWh7cwUANz&#10;EcE/gPwemINtK9xe3yJC32qh6OJ5Qlb0PlTTrwl1qEIS2fUfQVGTxSFCFhoa7BIVqpOROjXgdIGu&#10;h8gkba6WVyV9nEk6W63K12SnK0R1/ttjiO81dCwZNUdqalYXx4cQx9BzSLosgDXq3libnTRIemuR&#10;HQWNgJBSuzjW8CzSOtbX/M1yscziDpJEHo/ORJpRa7qaX6dUp6lJQN45lUOiMHa0KW/rJkIJyogn&#10;DruBGTXhS8B2oE6EDGEcSXpCZLSAPznraRxrHn4cBGrO7AdH2JeEJUGK2SMD/9jenbeFkyRScxmR&#10;s9HZxjzviYaDW2pNYzK1pyymdGnEMvfpOaQZ/t3PUU+PdvMLAAD//wMAUEsDBBQABgAIAAAAIQBX&#10;6YWw3gAAAAgBAAAPAAAAZHJzL2Rvd25yZXYueG1sTI/BTsMwEETvSPyDtZW4USc9REmIU1VROQAn&#10;2kqI2zZekqjxOrLdNv173BPcZjWrmTfVejajuJDzg2UF6TIBQdxaPXCn4LB/fc5B+ICscbRMCm7k&#10;YV0/PlRYanvlT7rsQidiCPsSFfQhTKWUvu3JoF/aiTh6P9YZDPF0ndQOrzHcjHKVJJk0OHBs6HGi&#10;pqf2tDsbBcXHvuO35ntrB9yO7+50k+lXo9TTYt68gAg0h79nuONHdKgj09GeWXsxKohDgoIsK0Dc&#10;3bRIMhDHqPJ8BbKu5P8B9S8AAAD//wMAUEsBAi0AFAAGAAgAAAAhALaDOJL+AAAA4QEAABMAAAAA&#10;AAAAAAAAAAAAAAAAAFtDb250ZW50X1R5cGVzXS54bWxQSwECLQAUAAYACAAAACEAOP0h/9YAAACU&#10;AQAACwAAAAAAAAAAAAAAAAAvAQAAX3JlbHMvLnJlbHNQSwECLQAUAAYACAAAACEAtZHELwsCAAD8&#10;AwAADgAAAAAAAAAAAAAAAAAuAgAAZHJzL2Uyb0RvYy54bWxQSwECLQAUAAYACAAAACEAV+mFsN4A&#10;AAAIAQAADwAAAAAAAAAAAAAAAABlBAAAZHJzL2Rvd25yZXYueG1sUEsFBgAAAAAEAAQA8wAAAHAF&#10;AAAAAA==&#10;" fillcolor="#fecb00 [3204]" stroked="f">
              <v:textbox inset="15mm,0,15mm,0">
                <w:txbxContent>
                  <w:p w14:paraId="4618EC17" w14:textId="77777777" w:rsidR="003318FA" w:rsidRPr="00764214" w:rsidRDefault="003318FA" w:rsidP="004E12C5">
                    <w:pPr>
                      <w:pStyle w:val="Bodycopy"/>
                      <w:rPr>
                        <w:lang w:val="fr-C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D30F4"/>
    <w:multiLevelType w:val="hybridMultilevel"/>
    <w:tmpl w:val="819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141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47"/>
    <w:rsid w:val="00006F43"/>
    <w:rsid w:val="00007B12"/>
    <w:rsid w:val="00011010"/>
    <w:rsid w:val="0001300C"/>
    <w:rsid w:val="00013F22"/>
    <w:rsid w:val="000155E4"/>
    <w:rsid w:val="00016793"/>
    <w:rsid w:val="00017B4F"/>
    <w:rsid w:val="00021184"/>
    <w:rsid w:val="000229B0"/>
    <w:rsid w:val="00024AFB"/>
    <w:rsid w:val="0002558A"/>
    <w:rsid w:val="00027082"/>
    <w:rsid w:val="0003101E"/>
    <w:rsid w:val="00035AD7"/>
    <w:rsid w:val="00037B64"/>
    <w:rsid w:val="00041BF5"/>
    <w:rsid w:val="00047218"/>
    <w:rsid w:val="00053120"/>
    <w:rsid w:val="000550C8"/>
    <w:rsid w:val="00062960"/>
    <w:rsid w:val="00072CBB"/>
    <w:rsid w:val="000766CF"/>
    <w:rsid w:val="00076BF3"/>
    <w:rsid w:val="00094CA1"/>
    <w:rsid w:val="000958E5"/>
    <w:rsid w:val="000B3590"/>
    <w:rsid w:val="000B5394"/>
    <w:rsid w:val="000B5A39"/>
    <w:rsid w:val="000B6B12"/>
    <w:rsid w:val="000C01A2"/>
    <w:rsid w:val="000C3152"/>
    <w:rsid w:val="000C3CDF"/>
    <w:rsid w:val="000E0491"/>
    <w:rsid w:val="000E1194"/>
    <w:rsid w:val="000E1280"/>
    <w:rsid w:val="000E477D"/>
    <w:rsid w:val="00101CF5"/>
    <w:rsid w:val="00111819"/>
    <w:rsid w:val="00117539"/>
    <w:rsid w:val="00124FFA"/>
    <w:rsid w:val="00125383"/>
    <w:rsid w:val="00127464"/>
    <w:rsid w:val="00127A34"/>
    <w:rsid w:val="00134D23"/>
    <w:rsid w:val="001363C9"/>
    <w:rsid w:val="00146464"/>
    <w:rsid w:val="00150B06"/>
    <w:rsid w:val="001537EF"/>
    <w:rsid w:val="001569FB"/>
    <w:rsid w:val="001573D7"/>
    <w:rsid w:val="00160A12"/>
    <w:rsid w:val="00162E90"/>
    <w:rsid w:val="00166303"/>
    <w:rsid w:val="001726A6"/>
    <w:rsid w:val="001753A6"/>
    <w:rsid w:val="00184271"/>
    <w:rsid w:val="001931A9"/>
    <w:rsid w:val="001A04DF"/>
    <w:rsid w:val="001A1EDE"/>
    <w:rsid w:val="001A3949"/>
    <w:rsid w:val="001A64ED"/>
    <w:rsid w:val="001A7860"/>
    <w:rsid w:val="001B0A99"/>
    <w:rsid w:val="001B0B86"/>
    <w:rsid w:val="001B2070"/>
    <w:rsid w:val="001B3748"/>
    <w:rsid w:val="001B37B9"/>
    <w:rsid w:val="001B46B7"/>
    <w:rsid w:val="001C2E2E"/>
    <w:rsid w:val="001C6E18"/>
    <w:rsid w:val="001C70F9"/>
    <w:rsid w:val="001C7DB5"/>
    <w:rsid w:val="001D0554"/>
    <w:rsid w:val="001D102D"/>
    <w:rsid w:val="001E57BC"/>
    <w:rsid w:val="001E589A"/>
    <w:rsid w:val="001E69B2"/>
    <w:rsid w:val="001F1EA3"/>
    <w:rsid w:val="001F71E2"/>
    <w:rsid w:val="00206374"/>
    <w:rsid w:val="00210F78"/>
    <w:rsid w:val="00214CA4"/>
    <w:rsid w:val="00216294"/>
    <w:rsid w:val="00216A08"/>
    <w:rsid w:val="00217C96"/>
    <w:rsid w:val="002200C2"/>
    <w:rsid w:val="00224499"/>
    <w:rsid w:val="00231935"/>
    <w:rsid w:val="00231E35"/>
    <w:rsid w:val="0023641E"/>
    <w:rsid w:val="002431A1"/>
    <w:rsid w:val="00247674"/>
    <w:rsid w:val="00247BC6"/>
    <w:rsid w:val="00257364"/>
    <w:rsid w:val="00272195"/>
    <w:rsid w:val="00275E45"/>
    <w:rsid w:val="002868C1"/>
    <w:rsid w:val="002A2529"/>
    <w:rsid w:val="002A398B"/>
    <w:rsid w:val="002A7941"/>
    <w:rsid w:val="002B2753"/>
    <w:rsid w:val="002B550E"/>
    <w:rsid w:val="002C261C"/>
    <w:rsid w:val="002D0B5A"/>
    <w:rsid w:val="002D6019"/>
    <w:rsid w:val="002E0AED"/>
    <w:rsid w:val="002E4177"/>
    <w:rsid w:val="0030104B"/>
    <w:rsid w:val="00304CD5"/>
    <w:rsid w:val="00305F4D"/>
    <w:rsid w:val="00310979"/>
    <w:rsid w:val="003164E0"/>
    <w:rsid w:val="00324965"/>
    <w:rsid w:val="0032503F"/>
    <w:rsid w:val="003318FA"/>
    <w:rsid w:val="00332D07"/>
    <w:rsid w:val="00336916"/>
    <w:rsid w:val="003461B8"/>
    <w:rsid w:val="00353B6D"/>
    <w:rsid w:val="00356423"/>
    <w:rsid w:val="003632D4"/>
    <w:rsid w:val="00365D3E"/>
    <w:rsid w:val="003712F9"/>
    <w:rsid w:val="003743B1"/>
    <w:rsid w:val="00381269"/>
    <w:rsid w:val="003836AB"/>
    <w:rsid w:val="003854D8"/>
    <w:rsid w:val="00385EBB"/>
    <w:rsid w:val="00390A46"/>
    <w:rsid w:val="003927D0"/>
    <w:rsid w:val="003953DB"/>
    <w:rsid w:val="00395588"/>
    <w:rsid w:val="00395700"/>
    <w:rsid w:val="00396657"/>
    <w:rsid w:val="00396D26"/>
    <w:rsid w:val="00396D84"/>
    <w:rsid w:val="003A53AE"/>
    <w:rsid w:val="003A6056"/>
    <w:rsid w:val="003A7020"/>
    <w:rsid w:val="003B04C2"/>
    <w:rsid w:val="003C167A"/>
    <w:rsid w:val="003C1B4D"/>
    <w:rsid w:val="003C72B9"/>
    <w:rsid w:val="003D5A53"/>
    <w:rsid w:val="003D7CC8"/>
    <w:rsid w:val="003E365A"/>
    <w:rsid w:val="003E4765"/>
    <w:rsid w:val="003F27C9"/>
    <w:rsid w:val="003F7402"/>
    <w:rsid w:val="00406E8A"/>
    <w:rsid w:val="00412416"/>
    <w:rsid w:val="00413D75"/>
    <w:rsid w:val="004322BB"/>
    <w:rsid w:val="0045079B"/>
    <w:rsid w:val="00452DA9"/>
    <w:rsid w:val="00455A55"/>
    <w:rsid w:val="00462451"/>
    <w:rsid w:val="004645B9"/>
    <w:rsid w:val="004649A6"/>
    <w:rsid w:val="00476039"/>
    <w:rsid w:val="00477426"/>
    <w:rsid w:val="00481871"/>
    <w:rsid w:val="004905BF"/>
    <w:rsid w:val="004929AE"/>
    <w:rsid w:val="004A1549"/>
    <w:rsid w:val="004A695B"/>
    <w:rsid w:val="004B1E86"/>
    <w:rsid w:val="004C0749"/>
    <w:rsid w:val="004C48BE"/>
    <w:rsid w:val="004C533C"/>
    <w:rsid w:val="004D11FD"/>
    <w:rsid w:val="004D5E9B"/>
    <w:rsid w:val="004E0FCA"/>
    <w:rsid w:val="004E12C5"/>
    <w:rsid w:val="004E267C"/>
    <w:rsid w:val="004F58E1"/>
    <w:rsid w:val="004F6211"/>
    <w:rsid w:val="00506CD8"/>
    <w:rsid w:val="005148ED"/>
    <w:rsid w:val="00524050"/>
    <w:rsid w:val="0052533B"/>
    <w:rsid w:val="00531F51"/>
    <w:rsid w:val="005329EF"/>
    <w:rsid w:val="00535B45"/>
    <w:rsid w:val="005440D5"/>
    <w:rsid w:val="00551755"/>
    <w:rsid w:val="00551CBD"/>
    <w:rsid w:val="0055632F"/>
    <w:rsid w:val="00561642"/>
    <w:rsid w:val="00570896"/>
    <w:rsid w:val="00570F6D"/>
    <w:rsid w:val="00571E9B"/>
    <w:rsid w:val="00586ACB"/>
    <w:rsid w:val="005937FF"/>
    <w:rsid w:val="00594D3F"/>
    <w:rsid w:val="005B5845"/>
    <w:rsid w:val="005D68FF"/>
    <w:rsid w:val="005E4C53"/>
    <w:rsid w:val="005F5B2C"/>
    <w:rsid w:val="0060127D"/>
    <w:rsid w:val="00601601"/>
    <w:rsid w:val="0061033C"/>
    <w:rsid w:val="00613E2F"/>
    <w:rsid w:val="00620E1E"/>
    <w:rsid w:val="00623D33"/>
    <w:rsid w:val="00624B13"/>
    <w:rsid w:val="00626314"/>
    <w:rsid w:val="006279D7"/>
    <w:rsid w:val="00632F9B"/>
    <w:rsid w:val="00652C80"/>
    <w:rsid w:val="0066155C"/>
    <w:rsid w:val="00662D8C"/>
    <w:rsid w:val="00670CF5"/>
    <w:rsid w:val="006826CE"/>
    <w:rsid w:val="0068617F"/>
    <w:rsid w:val="00690208"/>
    <w:rsid w:val="0069039E"/>
    <w:rsid w:val="006966B0"/>
    <w:rsid w:val="006A5982"/>
    <w:rsid w:val="006B3B4B"/>
    <w:rsid w:val="006C024C"/>
    <w:rsid w:val="006C61F8"/>
    <w:rsid w:val="006E4816"/>
    <w:rsid w:val="006E4E6D"/>
    <w:rsid w:val="006E739C"/>
    <w:rsid w:val="006E7A53"/>
    <w:rsid w:val="006E7C90"/>
    <w:rsid w:val="006F1FD3"/>
    <w:rsid w:val="006F2EBC"/>
    <w:rsid w:val="006F7D86"/>
    <w:rsid w:val="00705A9E"/>
    <w:rsid w:val="00713204"/>
    <w:rsid w:val="007201CC"/>
    <w:rsid w:val="00720B86"/>
    <w:rsid w:val="00730FA0"/>
    <w:rsid w:val="00734C78"/>
    <w:rsid w:val="00743672"/>
    <w:rsid w:val="007459B9"/>
    <w:rsid w:val="00747E57"/>
    <w:rsid w:val="00751905"/>
    <w:rsid w:val="00757771"/>
    <w:rsid w:val="00764214"/>
    <w:rsid w:val="00770171"/>
    <w:rsid w:val="007967D8"/>
    <w:rsid w:val="007A5968"/>
    <w:rsid w:val="007B1FD6"/>
    <w:rsid w:val="007B76D7"/>
    <w:rsid w:val="007C62A6"/>
    <w:rsid w:val="007C7EBF"/>
    <w:rsid w:val="007D22AC"/>
    <w:rsid w:val="007D29C9"/>
    <w:rsid w:val="007D6F1F"/>
    <w:rsid w:val="007D7B21"/>
    <w:rsid w:val="007E460A"/>
    <w:rsid w:val="007E679D"/>
    <w:rsid w:val="007E75F4"/>
    <w:rsid w:val="007F5770"/>
    <w:rsid w:val="00815066"/>
    <w:rsid w:val="00823E9E"/>
    <w:rsid w:val="00824E14"/>
    <w:rsid w:val="008303D1"/>
    <w:rsid w:val="00837F84"/>
    <w:rsid w:val="00841C93"/>
    <w:rsid w:val="00841FBD"/>
    <w:rsid w:val="008421FA"/>
    <w:rsid w:val="00854E44"/>
    <w:rsid w:val="00854F87"/>
    <w:rsid w:val="008552AF"/>
    <w:rsid w:val="00856C40"/>
    <w:rsid w:val="00867821"/>
    <w:rsid w:val="0088444A"/>
    <w:rsid w:val="00884A04"/>
    <w:rsid w:val="00890190"/>
    <w:rsid w:val="00890BF6"/>
    <w:rsid w:val="008B0C0C"/>
    <w:rsid w:val="008B6D36"/>
    <w:rsid w:val="008B785B"/>
    <w:rsid w:val="008C1967"/>
    <w:rsid w:val="008C2424"/>
    <w:rsid w:val="008C6832"/>
    <w:rsid w:val="008D01F3"/>
    <w:rsid w:val="008E38BE"/>
    <w:rsid w:val="008E46F5"/>
    <w:rsid w:val="008F664D"/>
    <w:rsid w:val="008F6940"/>
    <w:rsid w:val="009013A5"/>
    <w:rsid w:val="00903F4F"/>
    <w:rsid w:val="00903FAB"/>
    <w:rsid w:val="0091136D"/>
    <w:rsid w:val="00914D67"/>
    <w:rsid w:val="00917D0F"/>
    <w:rsid w:val="00921B7E"/>
    <w:rsid w:val="00933024"/>
    <w:rsid w:val="00933BA0"/>
    <w:rsid w:val="00935553"/>
    <w:rsid w:val="0093653E"/>
    <w:rsid w:val="009375BD"/>
    <w:rsid w:val="009445F2"/>
    <w:rsid w:val="009560DB"/>
    <w:rsid w:val="00970A5C"/>
    <w:rsid w:val="00972F3E"/>
    <w:rsid w:val="00986201"/>
    <w:rsid w:val="00990DB3"/>
    <w:rsid w:val="00991CD7"/>
    <w:rsid w:val="009A3742"/>
    <w:rsid w:val="009A5609"/>
    <w:rsid w:val="009B2537"/>
    <w:rsid w:val="009B3E13"/>
    <w:rsid w:val="009C16A1"/>
    <w:rsid w:val="009C5ABB"/>
    <w:rsid w:val="009D267F"/>
    <w:rsid w:val="009D2FE2"/>
    <w:rsid w:val="009E28A9"/>
    <w:rsid w:val="009E3887"/>
    <w:rsid w:val="009E5840"/>
    <w:rsid w:val="009E6366"/>
    <w:rsid w:val="009F08A4"/>
    <w:rsid w:val="00A074CD"/>
    <w:rsid w:val="00A257BA"/>
    <w:rsid w:val="00A25A81"/>
    <w:rsid w:val="00A26742"/>
    <w:rsid w:val="00A33968"/>
    <w:rsid w:val="00A40A15"/>
    <w:rsid w:val="00A40A19"/>
    <w:rsid w:val="00A40B37"/>
    <w:rsid w:val="00A42B1E"/>
    <w:rsid w:val="00A46A4E"/>
    <w:rsid w:val="00A470CD"/>
    <w:rsid w:val="00A569D8"/>
    <w:rsid w:val="00A57A65"/>
    <w:rsid w:val="00A65F2A"/>
    <w:rsid w:val="00A71034"/>
    <w:rsid w:val="00A80B48"/>
    <w:rsid w:val="00A81FCF"/>
    <w:rsid w:val="00A836CA"/>
    <w:rsid w:val="00A8432E"/>
    <w:rsid w:val="00A87732"/>
    <w:rsid w:val="00A921C1"/>
    <w:rsid w:val="00A93DC8"/>
    <w:rsid w:val="00AB110E"/>
    <w:rsid w:val="00AB7547"/>
    <w:rsid w:val="00AC100D"/>
    <w:rsid w:val="00AD1926"/>
    <w:rsid w:val="00AD1FEC"/>
    <w:rsid w:val="00AE0E05"/>
    <w:rsid w:val="00AE45A6"/>
    <w:rsid w:val="00AE4E86"/>
    <w:rsid w:val="00AE6151"/>
    <w:rsid w:val="00AE6D38"/>
    <w:rsid w:val="00AE74C6"/>
    <w:rsid w:val="00AE7D7A"/>
    <w:rsid w:val="00AF3C8B"/>
    <w:rsid w:val="00B0594A"/>
    <w:rsid w:val="00B05C62"/>
    <w:rsid w:val="00B103B3"/>
    <w:rsid w:val="00B10BC8"/>
    <w:rsid w:val="00B12462"/>
    <w:rsid w:val="00B149B2"/>
    <w:rsid w:val="00B26894"/>
    <w:rsid w:val="00B27D7E"/>
    <w:rsid w:val="00B33F52"/>
    <w:rsid w:val="00B40D9C"/>
    <w:rsid w:val="00B465A9"/>
    <w:rsid w:val="00B50247"/>
    <w:rsid w:val="00B523B4"/>
    <w:rsid w:val="00B54112"/>
    <w:rsid w:val="00B54BC1"/>
    <w:rsid w:val="00B55492"/>
    <w:rsid w:val="00B564BC"/>
    <w:rsid w:val="00B61F3D"/>
    <w:rsid w:val="00B62738"/>
    <w:rsid w:val="00B71D70"/>
    <w:rsid w:val="00B72DD4"/>
    <w:rsid w:val="00B773D6"/>
    <w:rsid w:val="00B7740E"/>
    <w:rsid w:val="00B77869"/>
    <w:rsid w:val="00B82737"/>
    <w:rsid w:val="00B84E03"/>
    <w:rsid w:val="00B86709"/>
    <w:rsid w:val="00BB5BDB"/>
    <w:rsid w:val="00BB5C09"/>
    <w:rsid w:val="00BD207F"/>
    <w:rsid w:val="00BD24C4"/>
    <w:rsid w:val="00BD7D8B"/>
    <w:rsid w:val="00BE3EAA"/>
    <w:rsid w:val="00BF071C"/>
    <w:rsid w:val="00C063FD"/>
    <w:rsid w:val="00C078E1"/>
    <w:rsid w:val="00C17B02"/>
    <w:rsid w:val="00C17F1C"/>
    <w:rsid w:val="00C2598E"/>
    <w:rsid w:val="00C323D5"/>
    <w:rsid w:val="00C33203"/>
    <w:rsid w:val="00C36B86"/>
    <w:rsid w:val="00C42BFE"/>
    <w:rsid w:val="00C46476"/>
    <w:rsid w:val="00C52908"/>
    <w:rsid w:val="00C60A99"/>
    <w:rsid w:val="00C63029"/>
    <w:rsid w:val="00C6665D"/>
    <w:rsid w:val="00C70C0B"/>
    <w:rsid w:val="00C864EB"/>
    <w:rsid w:val="00C87384"/>
    <w:rsid w:val="00C91A3B"/>
    <w:rsid w:val="00C9693D"/>
    <w:rsid w:val="00CA4AF5"/>
    <w:rsid w:val="00CB4606"/>
    <w:rsid w:val="00CB53D1"/>
    <w:rsid w:val="00CC3BF0"/>
    <w:rsid w:val="00CD1DD5"/>
    <w:rsid w:val="00CD4531"/>
    <w:rsid w:val="00CE619A"/>
    <w:rsid w:val="00CF4245"/>
    <w:rsid w:val="00D00C96"/>
    <w:rsid w:val="00D10029"/>
    <w:rsid w:val="00D135B3"/>
    <w:rsid w:val="00D1572E"/>
    <w:rsid w:val="00D176AC"/>
    <w:rsid w:val="00D23344"/>
    <w:rsid w:val="00D25DF0"/>
    <w:rsid w:val="00D339FE"/>
    <w:rsid w:val="00D520E8"/>
    <w:rsid w:val="00D666A8"/>
    <w:rsid w:val="00D724D3"/>
    <w:rsid w:val="00D86941"/>
    <w:rsid w:val="00DB12B0"/>
    <w:rsid w:val="00DB2E2C"/>
    <w:rsid w:val="00DB78C5"/>
    <w:rsid w:val="00DC06FF"/>
    <w:rsid w:val="00DC69D2"/>
    <w:rsid w:val="00DD0A28"/>
    <w:rsid w:val="00DD2071"/>
    <w:rsid w:val="00DE4873"/>
    <w:rsid w:val="00DF1BA2"/>
    <w:rsid w:val="00DF4D4C"/>
    <w:rsid w:val="00DF4F1C"/>
    <w:rsid w:val="00E01D67"/>
    <w:rsid w:val="00E026B8"/>
    <w:rsid w:val="00E02911"/>
    <w:rsid w:val="00E13074"/>
    <w:rsid w:val="00E14A57"/>
    <w:rsid w:val="00E14E05"/>
    <w:rsid w:val="00E20AE8"/>
    <w:rsid w:val="00E26043"/>
    <w:rsid w:val="00E27820"/>
    <w:rsid w:val="00E3200C"/>
    <w:rsid w:val="00E37642"/>
    <w:rsid w:val="00E4606A"/>
    <w:rsid w:val="00E612AD"/>
    <w:rsid w:val="00E6407B"/>
    <w:rsid w:val="00E718EF"/>
    <w:rsid w:val="00E72499"/>
    <w:rsid w:val="00E7345D"/>
    <w:rsid w:val="00E75131"/>
    <w:rsid w:val="00E90136"/>
    <w:rsid w:val="00E9089D"/>
    <w:rsid w:val="00E96982"/>
    <w:rsid w:val="00E96DA6"/>
    <w:rsid w:val="00E97A9A"/>
    <w:rsid w:val="00EA5573"/>
    <w:rsid w:val="00EA5797"/>
    <w:rsid w:val="00EA64D5"/>
    <w:rsid w:val="00EB2CB8"/>
    <w:rsid w:val="00EB4F85"/>
    <w:rsid w:val="00ED0C5E"/>
    <w:rsid w:val="00ED2AFF"/>
    <w:rsid w:val="00ED6E10"/>
    <w:rsid w:val="00EE7811"/>
    <w:rsid w:val="00EF033B"/>
    <w:rsid w:val="00F00C9F"/>
    <w:rsid w:val="00F032CE"/>
    <w:rsid w:val="00F10A2B"/>
    <w:rsid w:val="00F17130"/>
    <w:rsid w:val="00F257CF"/>
    <w:rsid w:val="00F26D0A"/>
    <w:rsid w:val="00F44944"/>
    <w:rsid w:val="00F463AC"/>
    <w:rsid w:val="00F4688E"/>
    <w:rsid w:val="00F46BC1"/>
    <w:rsid w:val="00F511FA"/>
    <w:rsid w:val="00F553B0"/>
    <w:rsid w:val="00F57182"/>
    <w:rsid w:val="00F577FE"/>
    <w:rsid w:val="00F57D87"/>
    <w:rsid w:val="00F6287E"/>
    <w:rsid w:val="00F65234"/>
    <w:rsid w:val="00F7235F"/>
    <w:rsid w:val="00F743C0"/>
    <w:rsid w:val="00F84847"/>
    <w:rsid w:val="00F85EDC"/>
    <w:rsid w:val="00F87CBD"/>
    <w:rsid w:val="00FA4CA3"/>
    <w:rsid w:val="00FB0D15"/>
    <w:rsid w:val="00FB2E88"/>
    <w:rsid w:val="00FB6CF7"/>
    <w:rsid w:val="00FC018D"/>
    <w:rsid w:val="00FC37BA"/>
    <w:rsid w:val="00FE4B29"/>
    <w:rsid w:val="00FF43DA"/>
    <w:rsid w:val="43B5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3BA51"/>
  <w15:chartTrackingRefBased/>
  <w15:docId w15:val="{3B264C94-D7A9-4916-8587-FD41BDC2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1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468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68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6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88E"/>
  </w:style>
  <w:style w:type="paragraph" w:styleId="Footer">
    <w:name w:val="footer"/>
    <w:basedOn w:val="Normal"/>
    <w:link w:val="FooterChar"/>
    <w:uiPriority w:val="99"/>
    <w:unhideWhenUsed/>
    <w:rsid w:val="00F46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88E"/>
  </w:style>
  <w:style w:type="character" w:styleId="Hyperlink">
    <w:name w:val="Hyperlink"/>
    <w:basedOn w:val="DefaultParagraphFont"/>
    <w:uiPriority w:val="99"/>
    <w:unhideWhenUsed/>
    <w:rsid w:val="00210F78"/>
    <w:rPr>
      <w:color w:val="0070C0" w:themeColor="hyperlink"/>
      <w:u w:val="single"/>
    </w:rPr>
  </w:style>
  <w:style w:type="paragraph" w:customStyle="1" w:styleId="DateTimePlace">
    <w:name w:val="Date Time | Place"/>
    <w:basedOn w:val="Header"/>
    <w:link w:val="DateTimePlaceChar"/>
    <w:rsid w:val="00551CBD"/>
    <w:pPr>
      <w:tabs>
        <w:tab w:val="clear" w:pos="4513"/>
        <w:tab w:val="clear" w:pos="9026"/>
      </w:tabs>
      <w:spacing w:line="240" w:lineRule="exact"/>
      <w:jc w:val="right"/>
    </w:pPr>
    <w:rPr>
      <w:rFonts w:ascii="Arial" w:hAnsi="Arial"/>
      <w:sz w:val="18"/>
      <w:szCs w:val="18"/>
    </w:rPr>
  </w:style>
  <w:style w:type="paragraph" w:customStyle="1" w:styleId="TitleH1">
    <w:name w:val="Title H1"/>
    <w:basedOn w:val="Normal"/>
    <w:link w:val="TitleH1Char"/>
    <w:qFormat/>
    <w:rsid w:val="00C2598E"/>
    <w:pPr>
      <w:keepNext/>
      <w:keepLines/>
      <w:pageBreakBefore/>
      <w:suppressAutoHyphens/>
      <w:spacing w:after="320" w:line="400" w:lineRule="exact"/>
      <w:outlineLvl w:val="0"/>
    </w:pPr>
    <w:rPr>
      <w:rFonts w:ascii="Arial Black" w:hAnsi="Arial Black"/>
      <w:caps/>
      <w:sz w:val="40"/>
    </w:rPr>
  </w:style>
  <w:style w:type="character" w:customStyle="1" w:styleId="DateTimePlaceChar">
    <w:name w:val="Date Time | Place Char"/>
    <w:basedOn w:val="HeaderChar"/>
    <w:link w:val="DateTimePlace"/>
    <w:rsid w:val="00551CBD"/>
    <w:rPr>
      <w:rFonts w:ascii="Arial" w:hAnsi="Arial" w:cs="Arial"/>
      <w:sz w:val="18"/>
      <w:szCs w:val="18"/>
    </w:rPr>
  </w:style>
  <w:style w:type="paragraph" w:customStyle="1" w:styleId="Subheading">
    <w:name w:val="Subheading"/>
    <w:basedOn w:val="TitleH1"/>
    <w:link w:val="SubheadingChar"/>
    <w:qFormat/>
    <w:rsid w:val="000B6B12"/>
    <w:pPr>
      <w:keepNext w:val="0"/>
      <w:pageBreakBefore w:val="0"/>
      <w:spacing w:after="640" w:line="280" w:lineRule="exact"/>
      <w:outlineLvl w:val="1"/>
    </w:pPr>
    <w:rPr>
      <w:rFonts w:ascii="Arial" w:hAnsi="Arial"/>
      <w:sz w:val="24"/>
      <w:szCs w:val="24"/>
    </w:rPr>
  </w:style>
  <w:style w:type="character" w:customStyle="1" w:styleId="TitleH1Char">
    <w:name w:val="Title H1 Char"/>
    <w:basedOn w:val="DefaultParagraphFont"/>
    <w:link w:val="TitleH1"/>
    <w:rsid w:val="00C2598E"/>
    <w:rPr>
      <w:rFonts w:ascii="Arial Black" w:hAnsi="Arial Black"/>
      <w:caps/>
      <w:sz w:val="40"/>
    </w:rPr>
  </w:style>
  <w:style w:type="paragraph" w:customStyle="1" w:styleId="Bodycopy">
    <w:name w:val="Bodycopy"/>
    <w:link w:val="BodycopyChar"/>
    <w:qFormat/>
    <w:rsid w:val="007D6F1F"/>
    <w:pPr>
      <w:spacing w:before="140" w:after="140" w:line="280" w:lineRule="exact"/>
    </w:pPr>
  </w:style>
  <w:style w:type="character" w:customStyle="1" w:styleId="SubheadingChar">
    <w:name w:val="Subheading Char"/>
    <w:basedOn w:val="TitleH1Char"/>
    <w:link w:val="Subheading"/>
    <w:rsid w:val="000B6B12"/>
    <w:rPr>
      <w:rFonts w:ascii="Arial" w:hAnsi="Arial" w:cs="Arial"/>
      <w:caps/>
      <w:sz w:val="24"/>
      <w:szCs w:val="24"/>
    </w:rPr>
  </w:style>
  <w:style w:type="table" w:styleId="TableGrid">
    <w:name w:val="Table Grid"/>
    <w:basedOn w:val="TableNormal"/>
    <w:uiPriority w:val="39"/>
    <w:rsid w:val="0006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Char">
    <w:name w:val="Bodycopy Char"/>
    <w:basedOn w:val="TitleH1Char"/>
    <w:link w:val="Bodycopy"/>
    <w:rsid w:val="007D6F1F"/>
    <w:rPr>
      <w:rFonts w:ascii="Arial Black" w:hAnsi="Arial Black"/>
      <w:caps w:val="0"/>
      <w:sz w:val="40"/>
    </w:rPr>
  </w:style>
  <w:style w:type="paragraph" w:customStyle="1" w:styleId="TableContent">
    <w:name w:val="Table Content"/>
    <w:basedOn w:val="Bodycopy"/>
    <w:link w:val="TableContentChar"/>
    <w:qFormat/>
    <w:rsid w:val="0023641E"/>
    <w:pPr>
      <w:spacing w:before="0" w:after="0" w:line="220" w:lineRule="exact"/>
    </w:pPr>
  </w:style>
  <w:style w:type="table" w:customStyle="1" w:styleId="PressReleaseSmallTable">
    <w:name w:val="Press Release Small Table"/>
    <w:basedOn w:val="TableNormal"/>
    <w:uiPriority w:val="99"/>
    <w:rsid w:val="00E718EF"/>
    <w:pPr>
      <w:spacing w:after="0" w:line="360" w:lineRule="exact"/>
    </w:pPr>
    <w:tblPr>
      <w:tblBorders>
        <w:insideH w:val="single" w:sz="4" w:space="0" w:color="auto"/>
      </w:tblBorders>
      <w:tblCellMar>
        <w:left w:w="320" w:type="dxa"/>
        <w:bottom w:w="79" w:type="dxa"/>
        <w:right w:w="320" w:type="dxa"/>
      </w:tblCellMar>
    </w:tblPr>
    <w:trPr>
      <w:cantSplit/>
    </w:trPr>
    <w:tcPr>
      <w:shd w:val="clear" w:color="auto" w:fill="F7F4D6"/>
      <w:tcMar>
        <w:top w:w="0" w:type="dxa"/>
        <w:left w:w="320" w:type="dxa"/>
        <w:bottom w:w="80" w:type="dxa"/>
        <w:right w:w="320" w:type="dxa"/>
      </w:tcMar>
    </w:tcPr>
    <w:tblStylePr w:type="firstRow">
      <w:rPr>
        <w:rFonts w:asciiTheme="minorHAnsi" w:hAnsiTheme="minorHAnsi"/>
        <w:b/>
      </w:rPr>
      <w:tblPr/>
      <w:tcPr>
        <w:shd w:val="clear" w:color="auto" w:fill="F7F4D6"/>
      </w:tcPr>
    </w:tblStylePr>
  </w:style>
  <w:style w:type="character" w:customStyle="1" w:styleId="TableContentChar">
    <w:name w:val="Table Content Char"/>
    <w:basedOn w:val="BodycopyChar"/>
    <w:link w:val="TableContent"/>
    <w:rsid w:val="0023641E"/>
    <w:rPr>
      <w:rFonts w:ascii="Arial Black" w:hAnsi="Arial Black"/>
      <w:caps w:val="0"/>
      <w:sz w:val="40"/>
    </w:rPr>
  </w:style>
  <w:style w:type="paragraph" w:customStyle="1" w:styleId="TtleH3">
    <w:name w:val="Ttle H3"/>
    <w:basedOn w:val="Bodycopy"/>
    <w:link w:val="TtleH3Char"/>
    <w:qFormat/>
    <w:rsid w:val="00C2598E"/>
    <w:pPr>
      <w:spacing w:before="320" w:after="0"/>
    </w:pPr>
    <w:rPr>
      <w:rFonts w:ascii="Arial Black" w:hAnsi="Arial Black"/>
      <w:b/>
      <w:caps/>
      <w:sz w:val="18"/>
    </w:rPr>
  </w:style>
  <w:style w:type="character" w:customStyle="1" w:styleId="TtleH3Char">
    <w:name w:val="Ttle H3 Char"/>
    <w:basedOn w:val="BodycopyChar"/>
    <w:link w:val="TtleH3"/>
    <w:rsid w:val="00C2598E"/>
    <w:rPr>
      <w:rFonts w:ascii="Arial Black" w:hAnsi="Arial Black"/>
      <w:b/>
      <w:caps/>
      <w:sz w:val="18"/>
    </w:rPr>
  </w:style>
  <w:style w:type="paragraph" w:customStyle="1" w:styleId="FooterContacts">
    <w:name w:val="Footer Contacts"/>
    <w:basedOn w:val="Footer"/>
    <w:link w:val="FooterContactsChar"/>
    <w:qFormat/>
    <w:rsid w:val="007D6F1F"/>
    <w:pPr>
      <w:tabs>
        <w:tab w:val="clear" w:pos="4513"/>
        <w:tab w:val="clear" w:pos="9026"/>
      </w:tabs>
      <w:spacing w:line="260" w:lineRule="exact"/>
    </w:pPr>
    <w:rPr>
      <w:rFonts w:ascii="Arial" w:hAnsi="Arial"/>
      <w:sz w:val="14"/>
      <w:szCs w:val="14"/>
    </w:rPr>
  </w:style>
  <w:style w:type="paragraph" w:customStyle="1" w:styleId="LocationDate">
    <w:name w:val="Location &amp; Date"/>
    <w:basedOn w:val="Bodycopy"/>
    <w:link w:val="LocationDateChar"/>
    <w:rsid w:val="00854F87"/>
    <w:rPr>
      <w:b/>
    </w:rPr>
  </w:style>
  <w:style w:type="character" w:customStyle="1" w:styleId="FooterContactsChar">
    <w:name w:val="Footer Contacts Char"/>
    <w:basedOn w:val="FooterChar"/>
    <w:link w:val="FooterContacts"/>
    <w:rsid w:val="007D6F1F"/>
    <w:rPr>
      <w:rFonts w:ascii="Arial" w:hAnsi="Arial"/>
      <w:sz w:val="14"/>
      <w:szCs w:val="14"/>
    </w:rPr>
  </w:style>
  <w:style w:type="character" w:customStyle="1" w:styleId="LocationDateChar">
    <w:name w:val="Location &amp; Date Char"/>
    <w:basedOn w:val="BodycopyChar"/>
    <w:link w:val="LocationDate"/>
    <w:rsid w:val="00854F87"/>
    <w:rPr>
      <w:rFonts w:ascii="Calibri" w:hAnsi="Calibri" w:cs="Arial"/>
      <w:b/>
      <w:caps w:val="0"/>
      <w:sz w:val="18"/>
      <w:szCs w:val="24"/>
    </w:rPr>
  </w:style>
  <w:style w:type="table" w:customStyle="1" w:styleId="MSCTable">
    <w:name w:val="MSC Table"/>
    <w:basedOn w:val="TableNormal"/>
    <w:uiPriority w:val="99"/>
    <w:rsid w:val="0023641E"/>
    <w:pPr>
      <w:spacing w:after="0" w:line="220" w:lineRule="exact"/>
    </w:pPr>
    <w:rPr>
      <w:sz w:val="18"/>
      <w:lang w:val="en-GB"/>
    </w:rPr>
    <w:tblPr>
      <w:tblStyleRowBandSize w:val="1"/>
      <w:tblStyleColBandSize w:val="1"/>
      <w:tblCellMar>
        <w:top w:w="85" w:type="dxa"/>
        <w:left w:w="57" w:type="dxa"/>
        <w:bottom w:w="85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180" w:lineRule="atLeast"/>
        <w:jc w:val="left"/>
      </w:pPr>
      <w:rPr>
        <w:rFonts w:ascii="Calibri" w:hAnsi="Calibri"/>
        <w:b/>
        <w:i w:val="0"/>
        <w:color w:val="FFFFFF" w:themeColor="background2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D8682" w:themeFill="text2"/>
      </w:tcPr>
    </w:tblStylePr>
    <w:tblStylePr w:type="lastRow">
      <w:rPr>
        <w:rFonts w:asciiTheme="minorHAnsi" w:hAnsiTheme="minorHAnsi"/>
        <w:sz w:val="18"/>
      </w:rPr>
    </w:tblStylePr>
    <w:tblStylePr w:type="firstCol">
      <w:pPr>
        <w:jc w:val="left"/>
      </w:pPr>
      <w:rPr>
        <w:b/>
      </w:rPr>
    </w:tblStylePr>
    <w:tblStylePr w:type="band1Vert">
      <w:pPr>
        <w:jc w:val="center"/>
      </w:pPr>
    </w:tblStylePr>
    <w:tblStylePr w:type="band2Horz">
      <w:rPr>
        <w:color w:val="auto"/>
      </w:rPr>
      <w:tblPr/>
      <w:tcPr>
        <w:shd w:val="clear" w:color="auto" w:fill="F2F2F2" w:themeFill="background1" w:themeFillShade="F2"/>
      </w:tcPr>
    </w:tblStylePr>
  </w:style>
  <w:style w:type="paragraph" w:customStyle="1" w:styleId="Sources">
    <w:name w:val="Sources"/>
    <w:link w:val="SourcesChar"/>
    <w:qFormat/>
    <w:rsid w:val="00B465A9"/>
    <w:pPr>
      <w:spacing w:after="320" w:line="320" w:lineRule="exact"/>
    </w:pPr>
    <w:rPr>
      <w:i/>
      <w:color w:val="A6A6A6" w:themeColor="background1" w:themeShade="A6"/>
      <w:sz w:val="18"/>
      <w:szCs w:val="18"/>
      <w:lang w:val="en-GB"/>
    </w:rPr>
  </w:style>
  <w:style w:type="character" w:customStyle="1" w:styleId="SourcesChar">
    <w:name w:val="Sources Char"/>
    <w:basedOn w:val="BodycopyChar"/>
    <w:link w:val="Sources"/>
    <w:rsid w:val="00B465A9"/>
    <w:rPr>
      <w:rFonts w:ascii="Calibri" w:hAnsi="Calibri" w:cs="Arial"/>
      <w:i/>
      <w:caps w:val="0"/>
      <w:color w:val="A6A6A6" w:themeColor="background1" w:themeShade="A6"/>
      <w:sz w:val="18"/>
      <w:szCs w:val="18"/>
      <w:lang w:val="en-GB"/>
    </w:rPr>
  </w:style>
  <w:style w:type="paragraph" w:customStyle="1" w:styleId="TitleH2">
    <w:name w:val="Title H2"/>
    <w:basedOn w:val="Bodycopy"/>
    <w:link w:val="TitleH2Char"/>
    <w:qFormat/>
    <w:rsid w:val="00C2598E"/>
    <w:pPr>
      <w:spacing w:before="480"/>
    </w:pPr>
    <w:rPr>
      <w:b/>
      <w:caps/>
      <w:color w:val="01548A" w:themeColor="accent2"/>
      <w:sz w:val="28"/>
    </w:rPr>
  </w:style>
  <w:style w:type="character" w:customStyle="1" w:styleId="TitleH2Char">
    <w:name w:val="Title H2 Char"/>
    <w:basedOn w:val="BodycopyChar"/>
    <w:link w:val="TitleH2"/>
    <w:rsid w:val="00C2598E"/>
    <w:rPr>
      <w:rFonts w:ascii="Arial Black" w:hAnsi="Arial Black"/>
      <w:b/>
      <w:caps/>
      <w:color w:val="01548A" w:themeColor="accen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sa\OneDrive%20-%20Mediterranean%20Shipping%20Company\PRESENTATIONS%20&amp;%20TEMPLATES\msc_info_sheet_2017%20(2)%20(00000004).dotx" TargetMode="External"/></Relationships>
</file>

<file path=word/theme/theme1.xml><?xml version="1.0" encoding="utf-8"?>
<a:theme xmlns:a="http://schemas.openxmlformats.org/drawingml/2006/main" name="MSC_Global_Standard_Final">
  <a:themeElements>
    <a:clrScheme name="MSC Theme">
      <a:dk1>
        <a:sysClr val="windowText" lastClr="000000"/>
      </a:dk1>
      <a:lt1>
        <a:srgbClr val="FFFFFF"/>
      </a:lt1>
      <a:dk2>
        <a:srgbClr val="8D8682"/>
      </a:dk2>
      <a:lt2>
        <a:srgbClr val="FFFFFF"/>
      </a:lt2>
      <a:accent1>
        <a:srgbClr val="FECB00"/>
      </a:accent1>
      <a:accent2>
        <a:srgbClr val="01548A"/>
      </a:accent2>
      <a:accent3>
        <a:srgbClr val="1C6049"/>
      </a:accent3>
      <a:accent4>
        <a:srgbClr val="89006C"/>
      </a:accent4>
      <a:accent5>
        <a:srgbClr val="AF1400"/>
      </a:accent5>
      <a:accent6>
        <a:srgbClr val="6F2EA6"/>
      </a:accent6>
      <a:hlink>
        <a:srgbClr val="0070C0"/>
      </a:hlink>
      <a:folHlink>
        <a:srgbClr val="BFBFBF"/>
      </a:folHlink>
    </a:clrScheme>
    <a:fontScheme name="MSC">
      <a:majorFont>
        <a:latin typeface="Arial Black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SC_Global_Standard_Final" id="{73679128-0177-40A5-AB17-0FFE1A6645D3}" vid="{D2B35D43-B37B-4660-A738-A8F170A1FE9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5015E689935D42A42489B5AE8DD974" ma:contentTypeVersion="5" ma:contentTypeDescription="Create a new document." ma:contentTypeScope="" ma:versionID="a5bca1e8b9e3db7041171ccededf4486">
  <xsd:schema xmlns:xsd="http://www.w3.org/2001/XMLSchema" xmlns:xs="http://www.w3.org/2001/XMLSchema" xmlns:p="http://schemas.microsoft.com/office/2006/metadata/properties" xmlns:ns3="0b3ce7cd-2a68-4e0a-9610-9ab233079dcc" xmlns:ns4="bbdbfb22-e5b4-4c31-8eea-366486c7665d" targetNamespace="http://schemas.microsoft.com/office/2006/metadata/properties" ma:root="true" ma:fieldsID="684967f5e69daa7c9652a7786c40b047" ns3:_="" ns4:_="">
    <xsd:import namespace="0b3ce7cd-2a68-4e0a-9610-9ab233079dcc"/>
    <xsd:import namespace="bbdbfb22-e5b4-4c31-8eea-366486c766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ce7cd-2a68-4e0a-9610-9ab233079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bfb22-e5b4-4c31-8eea-366486c76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786FBC-CC9E-415E-B8AC-1585A7C1D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8D887F-9827-4738-B76C-D47D6DB99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ce7cd-2a68-4e0a-9610-9ab233079dcc"/>
    <ds:schemaRef ds:uri="bbdbfb22-e5b4-4c31-8eea-366486c76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66525E-8D98-4F0F-A224-A12EF54B3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2C99A8-97B9-42C3-B7B8-2B0FFDFF6C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msc_info_sheet_2017 (2) (00000004)</Template>
  <TotalTime>10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Basin</dc:creator>
  <cp:keywords/>
  <dc:description/>
  <cp:lastModifiedBy>Galit Regev (MSC (Israel) Ltd.)</cp:lastModifiedBy>
  <cp:revision>5</cp:revision>
  <cp:lastPrinted>2020-03-03T10:04:00Z</cp:lastPrinted>
  <dcterms:created xsi:type="dcterms:W3CDTF">2026-07-30T06:07:00Z</dcterms:created>
  <dcterms:modified xsi:type="dcterms:W3CDTF">2026-08-02T06:29:00Z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0x0101001D5015E689935D42A42489B5AE8DD974</vt:lpwstr>
  </property>
  <property fmtid="{D5CDD505-2E9C-101B-9397-08002B2CF9AE}" pid="3" name="MSIP_Label_fc24caf1-31f7-40c1-bde0-ca915f0156e3_Enabled">
    <vt:lpwstr>true</vt:lpwstr>
  </property>
  <property fmtid="{D5CDD505-2E9C-101B-9397-08002B2CF9AE}" pid="4" name="MSIP_Label_fc24caf1-31f7-40c1-bde0-ca915f0156e3_SetDate">
    <vt:lpwstr>2022-03-01T11:06:02Z</vt:lpwstr>
  </property>
  <property fmtid="{D5CDD505-2E9C-101B-9397-08002B2CF9AE}" pid="5" name="MSIP_Label_fc24caf1-31f7-40c1-bde0-ca915f0156e3_Method">
    <vt:lpwstr>Standard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SiteId">
    <vt:lpwstr>088e9b00-ffd0-458e-bfa1-acf4c596d3cb</vt:lpwstr>
  </property>
  <property fmtid="{D5CDD505-2E9C-101B-9397-08002B2CF9AE}" pid="8" name="MSIP_Label_fc24caf1-31f7-40c1-bde0-ca915f0156e3_ActionId">
    <vt:lpwstr>a9042e35-e6cd-4e9e-aee3-92bfdba1c5c8</vt:lpwstr>
  </property>
  <property fmtid="{D5CDD505-2E9C-101B-9397-08002B2CF9AE}" pid="9" name="MSIP_Label_fc24caf1-31f7-40c1-bde0-ca915f0156e3_ContentBits">
    <vt:lpwstr>2</vt:lpwstr>
  </property>
</Properties>
</file>